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BEC5E" w14:textId="782076AC" w:rsidR="00FC5179" w:rsidRPr="007E6584" w:rsidRDefault="00FC5179" w:rsidP="007667B1">
      <w:pPr>
        <w:pStyle w:val="Title"/>
        <w:rPr>
          <w:rFonts w:ascii="Stag Semibold" w:hAnsi="Stag Semibold" w:cs="Open Sans"/>
          <w:sz w:val="40"/>
        </w:rPr>
      </w:pPr>
      <w:r w:rsidRPr="007E6584">
        <w:rPr>
          <w:rFonts w:ascii="Stag Semibold" w:hAnsi="Stag Semibold" w:cs="Open Sans"/>
          <w:sz w:val="40"/>
        </w:rPr>
        <w:t>Advanced Standing and RECOGNITION of Prior Learning Procedures - Schedule 1</w:t>
      </w:r>
    </w:p>
    <w:p w14:paraId="09562819" w14:textId="6CE3072E" w:rsidR="00357BCE" w:rsidRDefault="00357BCE" w:rsidP="007550BC">
      <w:pPr>
        <w:pStyle w:val="Clause"/>
        <w:numPr>
          <w:ilvl w:val="0"/>
          <w:numId w:val="0"/>
        </w:numPr>
        <w:rPr>
          <w:rFonts w:ascii="Open Sans" w:hAnsi="Open Sans" w:cs="Open Sans"/>
          <w:szCs w:val="22"/>
        </w:rPr>
      </w:pPr>
    </w:p>
    <w:p w14:paraId="23A858D4" w14:textId="5285023A" w:rsidR="007C2B52" w:rsidRDefault="007C2B52" w:rsidP="005A5657">
      <w:pPr>
        <w:pStyle w:val="SubHdg1"/>
      </w:pPr>
      <w:r>
        <w:t xml:space="preserve">Establishing </w:t>
      </w:r>
      <w:r w:rsidR="00B50B3E">
        <w:t>Equivalence of Prior Learning</w:t>
      </w:r>
    </w:p>
    <w:p w14:paraId="523515F8" w14:textId="2029D73F" w:rsidR="007C2B52" w:rsidRPr="005A5657" w:rsidRDefault="007C2B52" w:rsidP="007C2B52">
      <w:pPr>
        <w:rPr>
          <w:rFonts w:ascii="Open Sans" w:hAnsi="Open Sans" w:cs="Open Sans"/>
          <w:szCs w:val="22"/>
        </w:rPr>
      </w:pPr>
      <w:r w:rsidRPr="005A5657">
        <w:rPr>
          <w:rFonts w:ascii="Open Sans" w:hAnsi="Open Sans" w:cs="Open Sans"/>
          <w:szCs w:val="22"/>
        </w:rPr>
        <w:t>The University utilises the following processes to guide the award of credit and application of credit amounts.</w:t>
      </w:r>
    </w:p>
    <w:p w14:paraId="5998A42F" w14:textId="77777777" w:rsidR="007C2B52" w:rsidRPr="0012064A" w:rsidRDefault="007C2B52" w:rsidP="007C2B52">
      <w:pPr>
        <w:pStyle w:val="Heading1"/>
        <w:rPr>
          <w:rFonts w:ascii="Open Sans" w:hAnsi="Open Sans" w:cs="Open Sans"/>
        </w:rPr>
      </w:pPr>
      <w:r>
        <w:t>Equivalence of overseas qualifications</w:t>
      </w:r>
    </w:p>
    <w:p w14:paraId="4FDF77CA" w14:textId="093C4825" w:rsidR="007C2B52" w:rsidRPr="0012064A" w:rsidRDefault="007C2B52" w:rsidP="007C2B52">
      <w:pPr>
        <w:rPr>
          <w:rFonts w:ascii="Open Sans" w:hAnsi="Open Sans" w:cs="Open Sans"/>
          <w:szCs w:val="22"/>
        </w:rPr>
      </w:pPr>
      <w:r>
        <w:rPr>
          <w:rFonts w:ascii="Open Sans" w:hAnsi="Open Sans" w:cs="Open Sans"/>
          <w:szCs w:val="22"/>
        </w:rPr>
        <w:t xml:space="preserve">The equivalence of an accredited overseas </w:t>
      </w:r>
      <w:r w:rsidRPr="0012064A">
        <w:rPr>
          <w:rFonts w:ascii="Open Sans" w:hAnsi="Open Sans" w:cs="Open Sans"/>
          <w:szCs w:val="22"/>
        </w:rPr>
        <w:t xml:space="preserve">qualification </w:t>
      </w:r>
      <w:r>
        <w:rPr>
          <w:rFonts w:ascii="Open Sans" w:hAnsi="Open Sans" w:cs="Open Sans"/>
          <w:szCs w:val="22"/>
        </w:rPr>
        <w:t xml:space="preserve">is established when </w:t>
      </w:r>
      <w:r w:rsidR="00F11EA3">
        <w:rPr>
          <w:rFonts w:ascii="Open Sans" w:hAnsi="Open Sans" w:cs="Open Sans"/>
          <w:szCs w:val="22"/>
        </w:rPr>
        <w:t>the University</w:t>
      </w:r>
      <w:r>
        <w:rPr>
          <w:rFonts w:ascii="Open Sans" w:hAnsi="Open Sans" w:cs="Open Sans"/>
          <w:szCs w:val="22"/>
        </w:rPr>
        <w:t xml:space="preserve"> receive</w:t>
      </w:r>
      <w:r w:rsidR="00F11EA3">
        <w:rPr>
          <w:rFonts w:ascii="Open Sans" w:hAnsi="Open Sans" w:cs="Open Sans"/>
          <w:szCs w:val="22"/>
        </w:rPr>
        <w:t>s</w:t>
      </w:r>
      <w:r>
        <w:rPr>
          <w:rFonts w:ascii="Open Sans" w:hAnsi="Open Sans" w:cs="Open Sans"/>
          <w:szCs w:val="22"/>
        </w:rPr>
        <w:t xml:space="preserve"> your application, and </w:t>
      </w:r>
      <w:r w:rsidR="00C86DD9">
        <w:rPr>
          <w:rFonts w:ascii="Open Sans" w:hAnsi="Open Sans" w:cs="Open Sans"/>
          <w:szCs w:val="22"/>
        </w:rPr>
        <w:t xml:space="preserve">then </w:t>
      </w:r>
      <w:r>
        <w:rPr>
          <w:rFonts w:ascii="Open Sans" w:hAnsi="Open Sans" w:cs="Open Sans"/>
          <w:szCs w:val="22"/>
        </w:rPr>
        <w:t xml:space="preserve">use </w:t>
      </w:r>
      <w:r w:rsidRPr="003334BE">
        <w:rPr>
          <w:rFonts w:ascii="Open Sans" w:hAnsi="Open Sans" w:cs="Open Sans"/>
          <w:szCs w:val="22"/>
        </w:rPr>
        <w:t>the</w:t>
      </w:r>
      <w:r>
        <w:rPr>
          <w:rFonts w:ascii="Open Sans" w:hAnsi="Open Sans" w:cs="Open Sans"/>
          <w:szCs w:val="22"/>
        </w:rPr>
        <w:t xml:space="preserve"> Australian Education International</w:t>
      </w:r>
      <w:r w:rsidRPr="003334BE">
        <w:rPr>
          <w:rFonts w:ascii="Open Sans" w:hAnsi="Open Sans" w:cs="Open Sans"/>
          <w:szCs w:val="22"/>
        </w:rPr>
        <w:t xml:space="preserve"> </w:t>
      </w:r>
      <w:hyperlink r:id="rId8" w:history="1">
        <w:r w:rsidRPr="003334BE">
          <w:rPr>
            <w:rStyle w:val="Hyperlink"/>
            <w:rFonts w:ascii="Open Sans" w:hAnsi="Open Sans" w:cs="Open Sans"/>
            <w:szCs w:val="22"/>
          </w:rPr>
          <w:t>Country Education Profiles</w:t>
        </w:r>
      </w:hyperlink>
      <w:r w:rsidR="0026068D">
        <w:rPr>
          <w:rFonts w:ascii="Open Sans" w:hAnsi="Open Sans" w:cs="Open Sans"/>
          <w:szCs w:val="22"/>
        </w:rPr>
        <w:t xml:space="preserve"> </w:t>
      </w:r>
      <w:r w:rsidRPr="003334BE">
        <w:rPr>
          <w:rFonts w:ascii="Open Sans" w:hAnsi="Open Sans" w:cs="Open Sans"/>
          <w:szCs w:val="22"/>
        </w:rPr>
        <w:t>or other appropriate guide</w:t>
      </w:r>
      <w:r w:rsidRPr="00722DF3">
        <w:rPr>
          <w:rFonts w:ascii="Open Sans" w:hAnsi="Open Sans" w:cs="Open Sans"/>
          <w:szCs w:val="22"/>
        </w:rPr>
        <w:t xml:space="preserve"> </w:t>
      </w:r>
      <w:r>
        <w:rPr>
          <w:rFonts w:ascii="Open Sans" w:hAnsi="Open Sans" w:cs="Open Sans"/>
          <w:szCs w:val="22"/>
        </w:rPr>
        <w:t>such as the United Kingdom National Agency for the Recognition and Comparison of International Qualifications and S</w:t>
      </w:r>
      <w:r w:rsidRPr="003334BE">
        <w:rPr>
          <w:rFonts w:ascii="Open Sans" w:hAnsi="Open Sans" w:cs="Open Sans"/>
          <w:szCs w:val="22"/>
        </w:rPr>
        <w:t>kills</w:t>
      </w:r>
      <w:r>
        <w:rPr>
          <w:rFonts w:ascii="Open Sans" w:hAnsi="Open Sans" w:cs="Open Sans"/>
          <w:szCs w:val="22"/>
        </w:rPr>
        <w:t xml:space="preserve"> (</w:t>
      </w:r>
      <w:hyperlink r:id="rId9" w:history="1">
        <w:r w:rsidRPr="003334BE">
          <w:rPr>
            <w:rStyle w:val="Hyperlink"/>
            <w:rFonts w:ascii="Open Sans" w:hAnsi="Open Sans" w:cs="Open Sans"/>
            <w:szCs w:val="22"/>
          </w:rPr>
          <w:t>UK NARIC</w:t>
        </w:r>
      </w:hyperlink>
      <w:r>
        <w:rPr>
          <w:rFonts w:ascii="Open Sans" w:hAnsi="Open Sans" w:cs="Open Sans"/>
          <w:szCs w:val="22"/>
        </w:rPr>
        <w:t>)</w:t>
      </w:r>
      <w:r w:rsidR="00C40B1B">
        <w:rPr>
          <w:rFonts w:ascii="Open Sans" w:hAnsi="Open Sans" w:cs="Open Sans"/>
          <w:szCs w:val="22"/>
        </w:rPr>
        <w:t>,</w:t>
      </w:r>
      <w:r>
        <w:rPr>
          <w:rFonts w:ascii="Open Sans" w:hAnsi="Open Sans" w:cs="Open Sans"/>
          <w:szCs w:val="22"/>
        </w:rPr>
        <w:t xml:space="preserve"> for comparing international courses to </w:t>
      </w:r>
      <w:hyperlink r:id="rId10" w:history="1">
        <w:r w:rsidRPr="00086C45">
          <w:rPr>
            <w:rStyle w:val="Hyperlink"/>
            <w:rFonts w:ascii="Open Sans" w:hAnsi="Open Sans" w:cs="Open Sans"/>
            <w:szCs w:val="22"/>
          </w:rPr>
          <w:t>AQF</w:t>
        </w:r>
        <w:r w:rsidR="00086C45" w:rsidRPr="00086C45">
          <w:rPr>
            <w:rStyle w:val="Hyperlink"/>
            <w:rFonts w:ascii="Open Sans" w:hAnsi="Open Sans" w:cs="Open Sans"/>
            <w:szCs w:val="22"/>
          </w:rPr>
          <w:t xml:space="preserve"> </w:t>
        </w:r>
        <w:r w:rsidRPr="00086C45">
          <w:rPr>
            <w:rStyle w:val="Hyperlink"/>
            <w:rFonts w:ascii="Open Sans" w:hAnsi="Open Sans" w:cs="Open Sans"/>
            <w:szCs w:val="22"/>
          </w:rPr>
          <w:t>levels</w:t>
        </w:r>
      </w:hyperlink>
      <w:r w:rsidRPr="0012064A">
        <w:rPr>
          <w:rFonts w:ascii="Open Sans" w:hAnsi="Open Sans" w:cs="Open Sans"/>
          <w:szCs w:val="22"/>
        </w:rPr>
        <w:t>.</w:t>
      </w:r>
    </w:p>
    <w:p w14:paraId="4B035C9F" w14:textId="77777777" w:rsidR="007C2B52" w:rsidRPr="0012064A" w:rsidRDefault="007C2B52" w:rsidP="007C2B52">
      <w:pPr>
        <w:pStyle w:val="Heading1"/>
        <w:rPr>
          <w:rFonts w:ascii="Open Sans" w:hAnsi="Open Sans" w:cs="Open Sans"/>
        </w:rPr>
      </w:pPr>
      <w:r>
        <w:t>Equivalence of non-formal learning</w:t>
      </w:r>
    </w:p>
    <w:p w14:paraId="5B050A3D" w14:textId="42A8EC83" w:rsidR="007C2B52" w:rsidRDefault="007C2B52" w:rsidP="007C2B52">
      <w:pPr>
        <w:rPr>
          <w:rFonts w:ascii="Open Sans" w:hAnsi="Open Sans" w:cs="Open Sans"/>
          <w:szCs w:val="22"/>
        </w:rPr>
      </w:pPr>
      <w:r>
        <w:rPr>
          <w:rFonts w:ascii="Open Sans" w:hAnsi="Open Sans" w:cs="Open Sans"/>
          <w:szCs w:val="22"/>
        </w:rPr>
        <w:t xml:space="preserve">The equivalence of a non-accredited course, seminar, on-the-job training or professional development program is established </w:t>
      </w:r>
      <w:r w:rsidRPr="0012064A">
        <w:rPr>
          <w:rFonts w:ascii="Open Sans" w:hAnsi="Open Sans" w:cs="Open Sans"/>
          <w:szCs w:val="22"/>
        </w:rPr>
        <w:t>when</w:t>
      </w:r>
      <w:r>
        <w:rPr>
          <w:rFonts w:ascii="Open Sans" w:hAnsi="Open Sans" w:cs="Open Sans"/>
          <w:szCs w:val="22"/>
        </w:rPr>
        <w:t xml:space="preserve"> </w:t>
      </w:r>
      <w:r w:rsidR="00F11EA3">
        <w:rPr>
          <w:rFonts w:ascii="Open Sans" w:hAnsi="Open Sans" w:cs="Open Sans"/>
          <w:szCs w:val="22"/>
        </w:rPr>
        <w:t>the University</w:t>
      </w:r>
      <w:r>
        <w:rPr>
          <w:rFonts w:ascii="Open Sans" w:hAnsi="Open Sans" w:cs="Open Sans"/>
          <w:szCs w:val="22"/>
        </w:rPr>
        <w:t xml:space="preserve"> assess</w:t>
      </w:r>
      <w:r w:rsidR="00F11EA3">
        <w:rPr>
          <w:rFonts w:ascii="Open Sans" w:hAnsi="Open Sans" w:cs="Open Sans"/>
          <w:szCs w:val="22"/>
        </w:rPr>
        <w:t>es</w:t>
      </w:r>
      <w:r>
        <w:rPr>
          <w:rFonts w:ascii="Open Sans" w:hAnsi="Open Sans" w:cs="Open Sans"/>
          <w:szCs w:val="22"/>
        </w:rPr>
        <w:t xml:space="preserve"> your application, using a detailed mapping process.</w:t>
      </w:r>
    </w:p>
    <w:p w14:paraId="6B66B520" w14:textId="77777777" w:rsidR="007C2B52" w:rsidRDefault="007C2B52" w:rsidP="005A5657">
      <w:pPr>
        <w:pStyle w:val="Heading1"/>
        <w:rPr>
          <w:rFonts w:ascii="Open Sans" w:hAnsi="Open Sans" w:cs="Open Sans"/>
        </w:rPr>
      </w:pPr>
      <w:r>
        <w:t>Equivalence of Informal learning</w:t>
      </w:r>
    </w:p>
    <w:p w14:paraId="5E3F8D33" w14:textId="1D9B4CE7" w:rsidR="007C2B52" w:rsidRDefault="007C2B52" w:rsidP="007C2B52">
      <w:pPr>
        <w:pStyle w:val="Clause"/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The equivalence of years of service in an</w:t>
      </w:r>
      <w:r w:rsidR="00E71677">
        <w:rPr>
          <w:rFonts w:ascii="Open Sans" w:hAnsi="Open Sans" w:cs="Open Sans"/>
          <w:sz w:val="22"/>
          <w:szCs w:val="22"/>
        </w:rPr>
        <w:t xml:space="preserve"> </w:t>
      </w:r>
      <w:r w:rsidRPr="005A5657">
        <w:rPr>
          <w:rFonts w:ascii="Open Sans" w:hAnsi="Open Sans" w:cs="Open Sans"/>
          <w:sz w:val="22"/>
          <w:szCs w:val="22"/>
        </w:rPr>
        <w:t>occupation</w:t>
      </w:r>
      <w:r>
        <w:rPr>
          <w:rFonts w:ascii="Open Sans" w:hAnsi="Open Sans" w:cs="Open Sans"/>
          <w:sz w:val="22"/>
          <w:szCs w:val="22"/>
        </w:rPr>
        <w:t>, v</w:t>
      </w:r>
      <w:r w:rsidRPr="003A0025">
        <w:rPr>
          <w:rFonts w:ascii="Open Sans" w:hAnsi="Open Sans" w:cs="Open Sans"/>
          <w:sz w:val="22"/>
          <w:szCs w:val="22"/>
        </w:rPr>
        <w:t>oluntary</w:t>
      </w:r>
      <w:r w:rsidR="00E71677">
        <w:rPr>
          <w:rFonts w:ascii="Open Sans" w:hAnsi="Open Sans" w:cs="Open Sans"/>
          <w:sz w:val="22"/>
          <w:szCs w:val="22"/>
        </w:rPr>
        <w:t xml:space="preserve"> </w:t>
      </w:r>
      <w:r w:rsidRPr="003A0025">
        <w:rPr>
          <w:rFonts w:ascii="Open Sans" w:hAnsi="Open Sans" w:cs="Open Sans"/>
          <w:sz w:val="22"/>
          <w:szCs w:val="22"/>
        </w:rPr>
        <w:t xml:space="preserve">role </w:t>
      </w:r>
      <w:r>
        <w:rPr>
          <w:rFonts w:ascii="Open Sans" w:hAnsi="Open Sans" w:cs="Open Sans"/>
          <w:sz w:val="22"/>
          <w:szCs w:val="22"/>
        </w:rPr>
        <w:t xml:space="preserve">or </w:t>
      </w:r>
      <w:r w:rsidRPr="003A0025">
        <w:rPr>
          <w:rFonts w:ascii="Open Sans" w:hAnsi="Open Sans" w:cs="Open Sans"/>
          <w:sz w:val="22"/>
          <w:szCs w:val="22"/>
        </w:rPr>
        <w:t>life</w:t>
      </w:r>
      <w:r>
        <w:rPr>
          <w:rFonts w:ascii="Open Sans" w:hAnsi="Open Sans" w:cs="Open Sans"/>
          <w:sz w:val="22"/>
          <w:szCs w:val="22"/>
        </w:rPr>
        <w:t xml:space="preserve"> </w:t>
      </w:r>
      <w:r w:rsidRPr="003A0025">
        <w:rPr>
          <w:rFonts w:ascii="Open Sans" w:hAnsi="Open Sans" w:cs="Open Sans"/>
          <w:sz w:val="22"/>
          <w:szCs w:val="22"/>
        </w:rPr>
        <w:t>experience</w:t>
      </w:r>
      <w:r>
        <w:rPr>
          <w:rFonts w:ascii="Open Sans" w:hAnsi="Open Sans" w:cs="Open Sans"/>
          <w:sz w:val="22"/>
          <w:szCs w:val="22"/>
        </w:rPr>
        <w:t xml:space="preserve"> is </w:t>
      </w:r>
      <w:r w:rsidRPr="003B0159">
        <w:rPr>
          <w:rFonts w:ascii="Open Sans" w:eastAsiaTheme="minorHAnsi" w:hAnsi="Open Sans" w:cs="Open Sans"/>
          <w:sz w:val="22"/>
          <w:szCs w:val="22"/>
        </w:rPr>
        <w:t xml:space="preserve">established when </w:t>
      </w:r>
      <w:r w:rsidR="00086C45">
        <w:rPr>
          <w:rFonts w:ascii="Open Sans" w:eastAsiaTheme="minorHAnsi" w:hAnsi="Open Sans" w:cs="Open Sans"/>
          <w:sz w:val="22"/>
          <w:szCs w:val="22"/>
        </w:rPr>
        <w:t>the University assesses</w:t>
      </w:r>
      <w:r w:rsidRPr="003B0159">
        <w:rPr>
          <w:rFonts w:ascii="Open Sans" w:eastAsiaTheme="minorHAnsi" w:hAnsi="Open Sans" w:cs="Open Sans"/>
          <w:sz w:val="22"/>
          <w:szCs w:val="22"/>
        </w:rPr>
        <w:t xml:space="preserve"> your application</w:t>
      </w:r>
      <w:r>
        <w:rPr>
          <w:rFonts w:ascii="Open Sans" w:eastAsiaTheme="minorHAnsi" w:hAnsi="Open Sans" w:cs="Open Sans"/>
          <w:sz w:val="22"/>
          <w:szCs w:val="22"/>
        </w:rPr>
        <w:t xml:space="preserve">, using the tables in Appendix 1 as a guide to comparability, adapted from the </w:t>
      </w:r>
      <w:r w:rsidRPr="005A5657">
        <w:rPr>
          <w:rFonts w:ascii="Open Sans" w:hAnsi="Open Sans" w:cs="Open Sans"/>
          <w:sz w:val="22"/>
          <w:szCs w:val="22"/>
        </w:rPr>
        <w:t>Australian and New Zealand Standard Classification of Occupations (ANZSCO)</w:t>
      </w:r>
      <w:r>
        <w:rPr>
          <w:rFonts w:ascii="Open Sans" w:hAnsi="Open Sans" w:cs="Open Sans"/>
          <w:sz w:val="22"/>
          <w:szCs w:val="22"/>
        </w:rPr>
        <w:t xml:space="preserve">. </w:t>
      </w:r>
    </w:p>
    <w:p w14:paraId="4718D20A" w14:textId="77777777" w:rsidR="007C2B52" w:rsidRPr="007B7A4C" w:rsidRDefault="007C2B52" w:rsidP="007C2B52">
      <w:pPr>
        <w:pStyle w:val="Clause"/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ANZSCO </w:t>
      </w:r>
      <w:hyperlink r:id="rId11" w:history="1">
        <w:r w:rsidRPr="007B7A4C">
          <w:rPr>
            <w:rStyle w:val="Hyperlink"/>
            <w:rFonts w:ascii="Open Sans" w:hAnsi="Open Sans" w:cs="Open Sans"/>
            <w:sz w:val="22"/>
            <w:szCs w:val="22"/>
          </w:rPr>
          <w:t>skill levels</w:t>
        </w:r>
      </w:hyperlink>
      <w:r>
        <w:rPr>
          <w:rFonts w:ascii="Open Sans" w:hAnsi="Open Sans" w:cs="Open Sans"/>
          <w:sz w:val="22"/>
          <w:szCs w:val="22"/>
        </w:rPr>
        <w:t xml:space="preserve"> measure</w:t>
      </w:r>
      <w:r w:rsidRPr="007B7A4C">
        <w:rPr>
          <w:rFonts w:ascii="Open Sans" w:hAnsi="Open Sans" w:cs="Open Sans"/>
          <w:sz w:val="22"/>
          <w:szCs w:val="22"/>
        </w:rPr>
        <w:t>:</w:t>
      </w:r>
    </w:p>
    <w:p w14:paraId="1E3EB4C8" w14:textId="77777777" w:rsidR="007C2B52" w:rsidRPr="005A5657" w:rsidRDefault="007C2B52" w:rsidP="007C2B52">
      <w:pPr>
        <w:pStyle w:val="ListParagraph"/>
        <w:numPr>
          <w:ilvl w:val="0"/>
          <w:numId w:val="34"/>
        </w:numPr>
        <w:snapToGrid w:val="0"/>
        <w:spacing w:before="240" w:after="120"/>
        <w:ind w:left="426" w:right="-223"/>
        <w:rPr>
          <w:rFonts w:ascii="Open Sans" w:eastAsia="Times New Roman" w:hAnsi="Open Sans" w:cs="Open Sans"/>
          <w:szCs w:val="22"/>
        </w:rPr>
      </w:pPr>
      <w:r w:rsidRPr="003A0025">
        <w:rPr>
          <w:rFonts w:ascii="Open Sans" w:eastAsia="Times New Roman" w:hAnsi="Open Sans" w:cs="Open Sans"/>
          <w:szCs w:val="22"/>
        </w:rPr>
        <w:t>the level or amount of formal education and trainin</w:t>
      </w:r>
      <w:r>
        <w:rPr>
          <w:rFonts w:ascii="Open Sans" w:eastAsia="Times New Roman" w:hAnsi="Open Sans" w:cs="Open Sans"/>
          <w:szCs w:val="22"/>
        </w:rPr>
        <w:t>g;</w:t>
      </w:r>
    </w:p>
    <w:p w14:paraId="66AA2CC1" w14:textId="77777777" w:rsidR="007C2B52" w:rsidRPr="003A0025" w:rsidRDefault="007C2B52" w:rsidP="007C2B52">
      <w:pPr>
        <w:pStyle w:val="ListParagraph"/>
        <w:numPr>
          <w:ilvl w:val="0"/>
          <w:numId w:val="34"/>
        </w:numPr>
        <w:snapToGrid w:val="0"/>
        <w:spacing w:before="240" w:after="120"/>
        <w:ind w:left="426" w:right="-223"/>
        <w:rPr>
          <w:rFonts w:ascii="Open Sans" w:eastAsia="Times New Roman" w:hAnsi="Open Sans" w:cs="Open Sans"/>
          <w:szCs w:val="22"/>
        </w:rPr>
      </w:pPr>
      <w:r w:rsidRPr="005A5657">
        <w:rPr>
          <w:rFonts w:ascii="Open Sans" w:eastAsia="Times New Roman" w:hAnsi="Open Sans" w:cs="Open Sans"/>
          <w:szCs w:val="22"/>
        </w:rPr>
        <w:t>the amount of previous experience in a related occupation</w:t>
      </w:r>
      <w:r>
        <w:rPr>
          <w:rFonts w:ascii="Open Sans" w:eastAsia="Times New Roman" w:hAnsi="Open Sans" w:cs="Open Sans"/>
          <w:szCs w:val="22"/>
        </w:rPr>
        <w:t>;</w:t>
      </w:r>
      <w:r w:rsidRPr="003A0025">
        <w:rPr>
          <w:rFonts w:ascii="Open Sans" w:eastAsia="Times New Roman" w:hAnsi="Open Sans" w:cs="Open Sans"/>
          <w:szCs w:val="22"/>
        </w:rPr>
        <w:t xml:space="preserve"> and</w:t>
      </w:r>
    </w:p>
    <w:p w14:paraId="2983C89F" w14:textId="77777777" w:rsidR="007C2B52" w:rsidRDefault="007C2B52" w:rsidP="007C2B52">
      <w:pPr>
        <w:pStyle w:val="ListParagraph"/>
        <w:numPr>
          <w:ilvl w:val="0"/>
          <w:numId w:val="34"/>
        </w:numPr>
        <w:snapToGrid w:val="0"/>
        <w:spacing w:before="240" w:after="120"/>
        <w:ind w:left="426" w:right="-223"/>
        <w:rPr>
          <w:rFonts w:ascii="Open Sans" w:eastAsia="Times New Roman" w:hAnsi="Open Sans" w:cs="Open Sans"/>
          <w:szCs w:val="22"/>
        </w:rPr>
      </w:pPr>
      <w:proofErr w:type="gramStart"/>
      <w:r w:rsidRPr="003A0025">
        <w:rPr>
          <w:rFonts w:ascii="Open Sans" w:eastAsia="Times New Roman" w:hAnsi="Open Sans" w:cs="Open Sans"/>
          <w:szCs w:val="22"/>
        </w:rPr>
        <w:t>the</w:t>
      </w:r>
      <w:proofErr w:type="gramEnd"/>
      <w:r w:rsidRPr="003A0025">
        <w:rPr>
          <w:rFonts w:ascii="Open Sans" w:eastAsia="Times New Roman" w:hAnsi="Open Sans" w:cs="Open Sans"/>
          <w:szCs w:val="22"/>
        </w:rPr>
        <w:t xml:space="preserve"> amount of on-the-job training</w:t>
      </w:r>
      <w:r>
        <w:rPr>
          <w:rFonts w:ascii="Open Sans" w:eastAsia="Times New Roman" w:hAnsi="Open Sans" w:cs="Open Sans"/>
          <w:szCs w:val="22"/>
        </w:rPr>
        <w:t>.</w:t>
      </w:r>
    </w:p>
    <w:p w14:paraId="3FB453CE" w14:textId="69E1F2DC" w:rsidR="007C2B52" w:rsidRDefault="007C2B52" w:rsidP="007913AE">
      <w:pPr>
        <w:pStyle w:val="Clause"/>
        <w:numPr>
          <w:ilvl w:val="0"/>
          <w:numId w:val="0"/>
        </w:numPr>
        <w:spacing w:before="240"/>
        <w:ind w:right="-204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The minimum experience and</w:t>
      </w:r>
      <w:r w:rsidR="00086C45">
        <w:rPr>
          <w:rFonts w:ascii="Open Sans" w:hAnsi="Open Sans" w:cs="Open Sans"/>
          <w:sz w:val="22"/>
          <w:szCs w:val="22"/>
        </w:rPr>
        <w:t xml:space="preserve"> combinations of</w:t>
      </w:r>
      <w:r>
        <w:rPr>
          <w:rFonts w:ascii="Open Sans" w:hAnsi="Open Sans" w:cs="Open Sans"/>
          <w:sz w:val="22"/>
          <w:szCs w:val="22"/>
        </w:rPr>
        <w:t xml:space="preserve"> </w:t>
      </w:r>
      <w:r w:rsidRPr="008C12C1">
        <w:rPr>
          <w:rFonts w:ascii="Open Sans" w:hAnsi="Open Sans" w:cs="Open Sans"/>
          <w:sz w:val="22"/>
          <w:szCs w:val="22"/>
        </w:rPr>
        <w:t xml:space="preserve">lower </w:t>
      </w:r>
      <w:r>
        <w:rPr>
          <w:rFonts w:ascii="Open Sans" w:hAnsi="Open Sans" w:cs="Open Sans"/>
          <w:sz w:val="22"/>
          <w:szCs w:val="22"/>
        </w:rPr>
        <w:t xml:space="preserve">study that </w:t>
      </w:r>
      <w:r w:rsidRPr="008C12C1">
        <w:rPr>
          <w:rFonts w:ascii="Open Sans" w:hAnsi="Open Sans" w:cs="Open Sans"/>
          <w:sz w:val="22"/>
          <w:szCs w:val="22"/>
        </w:rPr>
        <w:t xml:space="preserve">may substitute for holding a </w:t>
      </w:r>
      <w:r>
        <w:rPr>
          <w:rFonts w:ascii="Open Sans" w:hAnsi="Open Sans" w:cs="Open Sans"/>
          <w:sz w:val="22"/>
          <w:szCs w:val="22"/>
        </w:rPr>
        <w:t>q</w:t>
      </w:r>
      <w:r w:rsidRPr="008C12C1">
        <w:rPr>
          <w:rFonts w:ascii="Open Sans" w:hAnsi="Open Sans" w:cs="Open Sans"/>
          <w:sz w:val="22"/>
          <w:szCs w:val="22"/>
        </w:rPr>
        <w:t>ualification</w:t>
      </w:r>
      <w:r>
        <w:rPr>
          <w:rFonts w:ascii="Open Sans" w:hAnsi="Open Sans" w:cs="Open Sans"/>
          <w:sz w:val="22"/>
          <w:szCs w:val="22"/>
        </w:rPr>
        <w:t xml:space="preserve"> </w:t>
      </w:r>
      <w:r w:rsidR="00542D25">
        <w:rPr>
          <w:rFonts w:ascii="Open Sans" w:hAnsi="Open Sans" w:cs="Open Sans"/>
          <w:sz w:val="22"/>
          <w:szCs w:val="22"/>
        </w:rPr>
        <w:t xml:space="preserve">are </w:t>
      </w:r>
      <w:r>
        <w:rPr>
          <w:rFonts w:ascii="Open Sans" w:hAnsi="Open Sans" w:cs="Open Sans"/>
          <w:sz w:val="22"/>
          <w:szCs w:val="22"/>
        </w:rPr>
        <w:t xml:space="preserve">listed in </w:t>
      </w:r>
      <w:hyperlink w:anchor="_APPENDIX_1" w:history="1">
        <w:r w:rsidRPr="00640485">
          <w:rPr>
            <w:rStyle w:val="Hyperlink"/>
            <w:rFonts w:ascii="Open Sans" w:hAnsi="Open Sans" w:cs="Open Sans"/>
            <w:sz w:val="22"/>
            <w:szCs w:val="22"/>
          </w:rPr>
          <w:t>Appendix 1</w:t>
        </w:r>
      </w:hyperlink>
      <w:r w:rsidR="00640485">
        <w:rPr>
          <w:rFonts w:ascii="Open Sans" w:hAnsi="Open Sans" w:cs="Open Sans"/>
          <w:sz w:val="22"/>
          <w:szCs w:val="22"/>
        </w:rPr>
        <w:t>.</w:t>
      </w:r>
      <w:r>
        <w:rPr>
          <w:rFonts w:ascii="Open Sans" w:hAnsi="Open Sans" w:cs="Open Sans"/>
          <w:sz w:val="22"/>
          <w:szCs w:val="22"/>
        </w:rPr>
        <w:t xml:space="preserve"> </w:t>
      </w:r>
    </w:p>
    <w:p w14:paraId="576E2548" w14:textId="77777777" w:rsidR="00ED0D47" w:rsidRDefault="00ED0D47" w:rsidP="007913AE">
      <w:pPr>
        <w:rPr>
          <w:rFonts w:ascii="Open Sans" w:hAnsi="Open Sans" w:cs="Open Sans"/>
          <w:b/>
          <w:szCs w:val="22"/>
        </w:rPr>
      </w:pPr>
    </w:p>
    <w:p w14:paraId="77AD594B" w14:textId="77777777" w:rsidR="00ED0D47" w:rsidRDefault="00ED0D47" w:rsidP="007913AE">
      <w:pPr>
        <w:rPr>
          <w:rFonts w:ascii="Open Sans" w:hAnsi="Open Sans" w:cs="Open Sans"/>
          <w:b/>
          <w:szCs w:val="22"/>
        </w:rPr>
      </w:pPr>
    </w:p>
    <w:p w14:paraId="6D1CAA98" w14:textId="0DB519D9" w:rsidR="007554B6" w:rsidRPr="00ED0D47" w:rsidRDefault="00B50B3E" w:rsidP="007913AE">
      <w:pPr>
        <w:rPr>
          <w:rFonts w:ascii="Open Sans" w:hAnsi="Open Sans" w:cs="Open Sans"/>
          <w:b/>
          <w:szCs w:val="22"/>
        </w:rPr>
      </w:pPr>
      <w:r w:rsidRPr="00ED0D47">
        <w:rPr>
          <w:rFonts w:ascii="Open Sans" w:hAnsi="Open Sans" w:cs="Open Sans"/>
          <w:b/>
          <w:szCs w:val="22"/>
        </w:rPr>
        <w:t xml:space="preserve">Credit </w:t>
      </w:r>
      <w:r w:rsidR="008A2616" w:rsidRPr="00ED0D47">
        <w:rPr>
          <w:rFonts w:ascii="Open Sans" w:hAnsi="Open Sans" w:cs="Open Sans"/>
          <w:b/>
          <w:szCs w:val="22"/>
        </w:rPr>
        <w:t>Amounts</w:t>
      </w:r>
    </w:p>
    <w:p w14:paraId="4C98F5E4" w14:textId="25BDE0D1" w:rsidR="008A2616" w:rsidRDefault="008A2616" w:rsidP="008A2616">
      <w:pPr>
        <w:rPr>
          <w:rFonts w:ascii="Open Sans" w:hAnsi="Open Sans" w:cs="Open Sans"/>
          <w:szCs w:val="22"/>
        </w:rPr>
      </w:pPr>
      <w:r w:rsidRPr="006276FD">
        <w:rPr>
          <w:rFonts w:ascii="Open Sans" w:hAnsi="Open Sans" w:cs="Open Sans"/>
          <w:szCs w:val="22"/>
        </w:rPr>
        <w:t>The following credit</w:t>
      </w:r>
      <w:r>
        <w:rPr>
          <w:rFonts w:ascii="Open Sans" w:hAnsi="Open Sans" w:cs="Open Sans"/>
          <w:szCs w:val="22"/>
        </w:rPr>
        <w:t xml:space="preserve"> amounts normally apply for</w:t>
      </w:r>
      <w:r w:rsidRPr="006276FD">
        <w:rPr>
          <w:rFonts w:ascii="Open Sans" w:hAnsi="Open Sans" w:cs="Open Sans"/>
          <w:szCs w:val="22"/>
        </w:rPr>
        <w:t xml:space="preserve"> </w:t>
      </w:r>
      <w:r>
        <w:rPr>
          <w:rFonts w:ascii="Open Sans" w:hAnsi="Open Sans" w:cs="Open Sans"/>
          <w:szCs w:val="22"/>
        </w:rPr>
        <w:t xml:space="preserve">related </w:t>
      </w:r>
      <w:r w:rsidRPr="006276FD">
        <w:rPr>
          <w:rFonts w:ascii="Open Sans" w:hAnsi="Open Sans" w:cs="Open Sans"/>
          <w:szCs w:val="22"/>
        </w:rPr>
        <w:t>prior learning</w:t>
      </w:r>
      <w:r w:rsidR="00CC2A61">
        <w:rPr>
          <w:rStyle w:val="FootnoteReference"/>
          <w:rFonts w:ascii="Open Sans" w:hAnsi="Open Sans" w:cs="Open Sans"/>
          <w:szCs w:val="22"/>
        </w:rPr>
        <w:footnoteReference w:id="1"/>
      </w:r>
      <w:r>
        <w:rPr>
          <w:rFonts w:ascii="Open Sans" w:hAnsi="Open Sans" w:cs="Open Sans"/>
          <w:szCs w:val="22"/>
        </w:rPr>
        <w:t xml:space="preserve">. </w:t>
      </w:r>
    </w:p>
    <w:p w14:paraId="00667391" w14:textId="4DEAB431" w:rsidR="00C255D5" w:rsidRDefault="00C255D5" w:rsidP="008A2616">
      <w:pPr>
        <w:rPr>
          <w:rFonts w:ascii="Open Sans" w:hAnsi="Open Sans" w:cs="Open Sans"/>
          <w:szCs w:val="22"/>
        </w:rPr>
      </w:pPr>
      <w:r>
        <w:rPr>
          <w:rFonts w:ascii="Open Sans" w:hAnsi="Open Sans" w:cs="Open Sans"/>
          <w:szCs w:val="22"/>
        </w:rPr>
        <w:t>C</w:t>
      </w:r>
      <w:r w:rsidRPr="007E6584">
        <w:rPr>
          <w:rFonts w:ascii="Open Sans" w:hAnsi="Open Sans" w:cs="Open Sans"/>
          <w:szCs w:val="22"/>
        </w:rPr>
        <w:t xml:space="preserve">redit is awarded for the highest level of </w:t>
      </w:r>
      <w:r>
        <w:rPr>
          <w:rFonts w:ascii="Open Sans" w:hAnsi="Open Sans" w:cs="Open Sans"/>
          <w:szCs w:val="22"/>
        </w:rPr>
        <w:t xml:space="preserve">related </w:t>
      </w:r>
      <w:r w:rsidRPr="007E6584">
        <w:rPr>
          <w:rFonts w:ascii="Open Sans" w:hAnsi="Open Sans" w:cs="Open Sans"/>
          <w:szCs w:val="22"/>
        </w:rPr>
        <w:t xml:space="preserve">learning </w:t>
      </w:r>
      <w:r>
        <w:rPr>
          <w:rFonts w:ascii="Open Sans" w:hAnsi="Open Sans" w:cs="Open Sans"/>
          <w:szCs w:val="22"/>
        </w:rPr>
        <w:t>achieved in t</w:t>
      </w:r>
      <w:r w:rsidRPr="00566500">
        <w:rPr>
          <w:rFonts w:ascii="Open Sans" w:hAnsi="Open Sans" w:cs="Open Sans"/>
          <w:szCs w:val="22"/>
        </w:rPr>
        <w:t>he same or a closely allied discipline/field/branch of learning.</w:t>
      </w:r>
      <w:r>
        <w:rPr>
          <w:rFonts w:ascii="Open Sans" w:hAnsi="Open Sans" w:cs="Open Sans"/>
          <w:szCs w:val="22"/>
        </w:rPr>
        <w:t xml:space="preserve"> Generally, the University awards credit once per qualification level. For example, holding two related Diplomas (or a double diploma) provides a maximum of 8 </w:t>
      </w:r>
      <w:proofErr w:type="gramStart"/>
      <w:r>
        <w:rPr>
          <w:rFonts w:ascii="Open Sans" w:hAnsi="Open Sans" w:cs="Open Sans"/>
          <w:szCs w:val="22"/>
        </w:rPr>
        <w:t>units</w:t>
      </w:r>
      <w:proofErr w:type="gramEnd"/>
      <w:r>
        <w:rPr>
          <w:rFonts w:ascii="Open Sans" w:hAnsi="Open Sans" w:cs="Open Sans"/>
          <w:szCs w:val="22"/>
        </w:rPr>
        <w:t xml:space="preserve"> credit, not 16 units.</w:t>
      </w:r>
    </w:p>
    <w:p w14:paraId="11C7C817" w14:textId="39074C14" w:rsidR="00FC5179" w:rsidRPr="007E6584" w:rsidRDefault="00FC5179" w:rsidP="00342530">
      <w:pPr>
        <w:pStyle w:val="Heading2"/>
        <w:rPr>
          <w:rFonts w:ascii="Open Sans" w:hAnsi="Open Sans" w:cs="Open Sans"/>
        </w:rPr>
      </w:pPr>
      <w:r w:rsidRPr="007E6584">
        <w:rPr>
          <w:rFonts w:ascii="Open Sans" w:hAnsi="Open Sans" w:cs="Open Sans"/>
        </w:rPr>
        <w:t xml:space="preserve">Into </w:t>
      </w:r>
      <w:r w:rsidR="00B95D9E">
        <w:rPr>
          <w:rFonts w:ascii="Open Sans" w:hAnsi="Open Sans" w:cs="Open Sans"/>
        </w:rPr>
        <w:t>related</w:t>
      </w:r>
      <w:r w:rsidR="00B95D9E" w:rsidRPr="007E6584">
        <w:rPr>
          <w:rFonts w:ascii="Open Sans" w:hAnsi="Open Sans" w:cs="Open Sans"/>
        </w:rPr>
        <w:t xml:space="preserve"> </w:t>
      </w:r>
      <w:r w:rsidRPr="007E6584">
        <w:rPr>
          <w:rFonts w:ascii="Open Sans" w:hAnsi="Open Sans" w:cs="Open Sans"/>
        </w:rPr>
        <w:t>Masters Degrees</w:t>
      </w:r>
    </w:p>
    <w:p w14:paraId="3853CA3C" w14:textId="400FA560" w:rsidR="002752AB" w:rsidRDefault="00FC5179" w:rsidP="002752AB">
      <w:pPr>
        <w:pStyle w:val="Clause"/>
        <w:tabs>
          <w:tab w:val="num" w:pos="0"/>
        </w:tabs>
        <w:rPr>
          <w:rFonts w:ascii="Open Sans" w:hAnsi="Open Sans" w:cs="Open Sans"/>
          <w:sz w:val="22"/>
          <w:szCs w:val="22"/>
        </w:rPr>
      </w:pPr>
      <w:bookmarkStart w:id="0" w:name="_Ref417993331"/>
      <w:r w:rsidRPr="007E6584">
        <w:rPr>
          <w:rFonts w:ascii="Open Sans" w:hAnsi="Open Sans" w:cs="Open Sans"/>
          <w:sz w:val="22"/>
          <w:szCs w:val="22"/>
        </w:rPr>
        <w:t xml:space="preserve">Where an applicant </w:t>
      </w:r>
      <w:r w:rsidR="00B95D9E">
        <w:rPr>
          <w:rFonts w:ascii="Open Sans" w:hAnsi="Open Sans" w:cs="Open Sans"/>
          <w:sz w:val="22"/>
          <w:szCs w:val="22"/>
        </w:rPr>
        <w:t>seeks</w:t>
      </w:r>
      <w:r w:rsidRPr="007E6584">
        <w:rPr>
          <w:rFonts w:ascii="Open Sans" w:hAnsi="Open Sans" w:cs="Open Sans"/>
          <w:sz w:val="22"/>
          <w:szCs w:val="22"/>
        </w:rPr>
        <w:t xml:space="preserve"> entry into a </w:t>
      </w:r>
      <w:proofErr w:type="spellStart"/>
      <w:r w:rsidRPr="007E6584">
        <w:rPr>
          <w:rFonts w:ascii="Open Sans" w:hAnsi="Open Sans" w:cs="Open Sans"/>
          <w:b/>
          <w:sz w:val="22"/>
          <w:szCs w:val="22"/>
        </w:rPr>
        <w:t>Masters</w:t>
      </w:r>
      <w:proofErr w:type="spellEnd"/>
      <w:r w:rsidRPr="007E6584">
        <w:rPr>
          <w:rFonts w:ascii="Open Sans" w:hAnsi="Open Sans" w:cs="Open Sans"/>
          <w:b/>
          <w:sz w:val="22"/>
          <w:szCs w:val="22"/>
        </w:rPr>
        <w:t xml:space="preserve"> Degree</w:t>
      </w:r>
      <w:r w:rsidRPr="007E6584">
        <w:rPr>
          <w:rFonts w:ascii="Open Sans" w:hAnsi="Open Sans" w:cs="Open Sans"/>
          <w:sz w:val="22"/>
          <w:szCs w:val="22"/>
        </w:rPr>
        <w:t xml:space="preserve"> with a </w:t>
      </w:r>
      <w:r w:rsidR="00B95D9E">
        <w:rPr>
          <w:rFonts w:ascii="Open Sans" w:hAnsi="Open Sans" w:cs="Open Sans"/>
          <w:sz w:val="22"/>
          <w:szCs w:val="22"/>
        </w:rPr>
        <w:t xml:space="preserve">related </w:t>
      </w:r>
      <w:r w:rsidRPr="007E6584">
        <w:rPr>
          <w:rFonts w:ascii="Open Sans" w:hAnsi="Open Sans" w:cs="Open Sans"/>
          <w:sz w:val="22"/>
          <w:szCs w:val="22"/>
        </w:rPr>
        <w:t>program/course/qualification</w:t>
      </w:r>
      <w:r w:rsidR="00F40E5F" w:rsidRPr="007E6584">
        <w:rPr>
          <w:rFonts w:ascii="Open Sans" w:hAnsi="Open Sans" w:cs="Open Sans"/>
          <w:sz w:val="22"/>
          <w:szCs w:val="22"/>
        </w:rPr>
        <w:t xml:space="preserve"> or equivalent experience</w:t>
      </w:r>
      <w:r w:rsidR="00B95D9E">
        <w:rPr>
          <w:rFonts w:ascii="Open Sans" w:hAnsi="Open Sans" w:cs="Open Sans"/>
          <w:sz w:val="22"/>
          <w:szCs w:val="22"/>
        </w:rPr>
        <w:t>, credit w</w:t>
      </w:r>
      <w:r w:rsidRPr="007E6584">
        <w:rPr>
          <w:rFonts w:ascii="Open Sans" w:hAnsi="Open Sans" w:cs="Open Sans"/>
          <w:sz w:val="22"/>
          <w:szCs w:val="22"/>
        </w:rPr>
        <w:t>ill normally be awarded as follows:</w:t>
      </w:r>
      <w:bookmarkEnd w:id="0"/>
    </w:p>
    <w:p w14:paraId="0ECE20FE" w14:textId="61093841" w:rsidR="00B95D9E" w:rsidRPr="007E6584" w:rsidRDefault="00B95D9E" w:rsidP="00B95D9E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 xml:space="preserve">Into </w:t>
      </w:r>
      <w:r>
        <w:rPr>
          <w:rFonts w:ascii="Open Sans" w:hAnsi="Open Sans" w:cs="Open Sans"/>
          <w:b/>
          <w:sz w:val="22"/>
          <w:szCs w:val="22"/>
        </w:rPr>
        <w:t>a</w:t>
      </w:r>
      <w:r w:rsidRPr="007E658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E6584">
        <w:rPr>
          <w:rFonts w:ascii="Open Sans" w:hAnsi="Open Sans" w:cs="Open Sans"/>
          <w:b/>
          <w:sz w:val="22"/>
          <w:szCs w:val="22"/>
        </w:rPr>
        <w:t>Masters</w:t>
      </w:r>
      <w:proofErr w:type="spellEnd"/>
      <w:r w:rsidRPr="007E6584">
        <w:rPr>
          <w:rFonts w:ascii="Open Sans" w:hAnsi="Open Sans" w:cs="Open Sans"/>
          <w:b/>
          <w:sz w:val="22"/>
          <w:szCs w:val="22"/>
        </w:rPr>
        <w:t xml:space="preserve"> Degree - </w:t>
      </w:r>
      <w:r>
        <w:rPr>
          <w:rFonts w:ascii="Open Sans" w:hAnsi="Open Sans" w:cs="Open Sans"/>
          <w:b/>
          <w:sz w:val="22"/>
          <w:szCs w:val="22"/>
        </w:rPr>
        <w:t>8</w:t>
      </w:r>
      <w:r w:rsidRPr="007E6584">
        <w:rPr>
          <w:rFonts w:ascii="Open Sans" w:hAnsi="Open Sans" w:cs="Open Sans"/>
          <w:b/>
          <w:sz w:val="22"/>
          <w:szCs w:val="22"/>
        </w:rPr>
        <w:t xml:space="preserve"> unit – </w:t>
      </w:r>
      <w:r>
        <w:rPr>
          <w:rFonts w:ascii="Open Sans" w:hAnsi="Open Sans" w:cs="Open Sans"/>
          <w:b/>
          <w:sz w:val="22"/>
          <w:szCs w:val="22"/>
        </w:rPr>
        <w:t>96</w:t>
      </w:r>
      <w:r w:rsidRPr="007E6584">
        <w:rPr>
          <w:rFonts w:ascii="Open Sans" w:hAnsi="Open Sans" w:cs="Open Sans"/>
          <w:b/>
          <w:sz w:val="22"/>
          <w:szCs w:val="22"/>
        </w:rPr>
        <w:t xml:space="preserve"> Credit Point – 1 Year</w:t>
      </w:r>
    </w:p>
    <w:p w14:paraId="14D45C8F" w14:textId="16609CE8" w:rsidR="00B95D9E" w:rsidRDefault="000F58EA" w:rsidP="00B95D9E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Up to </w:t>
      </w:r>
      <w:r w:rsidR="00B95D9E">
        <w:rPr>
          <w:rFonts w:ascii="Open Sans" w:hAnsi="Open Sans" w:cs="Open Sans"/>
          <w:sz w:val="22"/>
          <w:szCs w:val="22"/>
        </w:rPr>
        <w:t xml:space="preserve">2 </w:t>
      </w:r>
      <w:r w:rsidR="00B95D9E" w:rsidRPr="007E6584">
        <w:rPr>
          <w:rFonts w:ascii="Open Sans" w:hAnsi="Open Sans" w:cs="Open Sans"/>
          <w:sz w:val="22"/>
          <w:szCs w:val="22"/>
        </w:rPr>
        <w:t>units (</w:t>
      </w:r>
      <w:r w:rsidR="00B95D9E">
        <w:rPr>
          <w:rFonts w:ascii="Open Sans" w:hAnsi="Open Sans" w:cs="Open Sans"/>
          <w:sz w:val="22"/>
          <w:szCs w:val="22"/>
        </w:rPr>
        <w:t>24</w:t>
      </w:r>
      <w:r w:rsidR="00B95D9E" w:rsidRPr="007E6584">
        <w:rPr>
          <w:rFonts w:ascii="Open Sans" w:hAnsi="Open Sans" w:cs="Open Sans"/>
          <w:sz w:val="22"/>
          <w:szCs w:val="22"/>
        </w:rPr>
        <w:t xml:space="preserve"> CP) for </w:t>
      </w:r>
      <w:r w:rsidR="00B95D9E">
        <w:rPr>
          <w:rFonts w:ascii="Open Sans" w:hAnsi="Open Sans" w:cs="Open Sans"/>
          <w:sz w:val="22"/>
          <w:szCs w:val="22"/>
        </w:rPr>
        <w:t>completion of</w:t>
      </w:r>
      <w:r>
        <w:rPr>
          <w:rFonts w:ascii="Open Sans" w:hAnsi="Open Sans" w:cs="Open Sans"/>
          <w:sz w:val="22"/>
          <w:szCs w:val="22"/>
        </w:rPr>
        <w:t xml:space="preserve"> more than half of the units in</w:t>
      </w:r>
      <w:r w:rsidR="00B95D9E">
        <w:rPr>
          <w:rFonts w:ascii="Open Sans" w:hAnsi="Open Sans" w:cs="Open Sans"/>
          <w:sz w:val="22"/>
          <w:szCs w:val="22"/>
        </w:rPr>
        <w:t xml:space="preserve"> a </w:t>
      </w:r>
      <w:proofErr w:type="spellStart"/>
      <w:r w:rsidR="00B95D9E">
        <w:rPr>
          <w:rFonts w:ascii="Open Sans" w:hAnsi="Open Sans" w:cs="Open Sans"/>
          <w:sz w:val="22"/>
          <w:szCs w:val="22"/>
        </w:rPr>
        <w:t>Masters</w:t>
      </w:r>
      <w:proofErr w:type="spellEnd"/>
      <w:r w:rsidR="00B95D9E">
        <w:rPr>
          <w:rFonts w:ascii="Open Sans" w:hAnsi="Open Sans" w:cs="Open Sans"/>
          <w:sz w:val="22"/>
          <w:szCs w:val="22"/>
        </w:rPr>
        <w:t xml:space="preserve"> Degree (AQF level 9</w:t>
      </w:r>
      <w:r w:rsidR="00B95D9E" w:rsidRPr="007E6584">
        <w:rPr>
          <w:rFonts w:ascii="Open Sans" w:hAnsi="Open Sans" w:cs="Open Sans"/>
          <w:sz w:val="22"/>
          <w:szCs w:val="22"/>
        </w:rPr>
        <w:t xml:space="preserve"> or equivalent);</w:t>
      </w:r>
    </w:p>
    <w:p w14:paraId="067AE7AE" w14:textId="19170DC8" w:rsidR="0023334C" w:rsidRPr="007E6584" w:rsidRDefault="00B6676B" w:rsidP="00342530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 xml:space="preserve">Into </w:t>
      </w:r>
      <w:r w:rsidR="00B95D9E">
        <w:rPr>
          <w:rFonts w:ascii="Open Sans" w:hAnsi="Open Sans" w:cs="Open Sans"/>
          <w:b/>
          <w:sz w:val="22"/>
          <w:szCs w:val="22"/>
        </w:rPr>
        <w:t>a</w:t>
      </w:r>
      <w:r w:rsidRPr="007E658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E6584">
        <w:rPr>
          <w:rFonts w:ascii="Open Sans" w:hAnsi="Open Sans" w:cs="Open Sans"/>
          <w:b/>
          <w:sz w:val="22"/>
          <w:szCs w:val="22"/>
        </w:rPr>
        <w:t>Masters</w:t>
      </w:r>
      <w:proofErr w:type="spellEnd"/>
      <w:r w:rsidRPr="007E6584">
        <w:rPr>
          <w:rFonts w:ascii="Open Sans" w:hAnsi="Open Sans" w:cs="Open Sans"/>
          <w:b/>
          <w:sz w:val="22"/>
          <w:szCs w:val="22"/>
        </w:rPr>
        <w:t xml:space="preserve"> Degree - </w:t>
      </w:r>
      <w:r w:rsidR="0023334C" w:rsidRPr="007E6584">
        <w:rPr>
          <w:rFonts w:ascii="Open Sans" w:hAnsi="Open Sans" w:cs="Open Sans"/>
          <w:b/>
          <w:sz w:val="22"/>
          <w:szCs w:val="22"/>
        </w:rPr>
        <w:t xml:space="preserve">12 unit – 144 Credit Point </w:t>
      </w:r>
      <w:r w:rsidRPr="007E6584">
        <w:rPr>
          <w:rFonts w:ascii="Open Sans" w:hAnsi="Open Sans" w:cs="Open Sans"/>
          <w:b/>
          <w:sz w:val="22"/>
          <w:szCs w:val="22"/>
        </w:rPr>
        <w:t>– 1.5 Years</w:t>
      </w:r>
    </w:p>
    <w:p w14:paraId="1760DCCC" w14:textId="24787B76" w:rsidR="00B6676B" w:rsidRDefault="000F3CA2" w:rsidP="00B6676B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4</w:t>
      </w:r>
      <w:r w:rsidR="00B6676B" w:rsidRPr="007E6584">
        <w:rPr>
          <w:rFonts w:ascii="Open Sans" w:hAnsi="Open Sans" w:cs="Open Sans"/>
          <w:sz w:val="22"/>
          <w:szCs w:val="22"/>
        </w:rPr>
        <w:t xml:space="preserve"> units (</w:t>
      </w:r>
      <w:r>
        <w:rPr>
          <w:rFonts w:ascii="Open Sans" w:hAnsi="Open Sans" w:cs="Open Sans"/>
          <w:sz w:val="22"/>
          <w:szCs w:val="22"/>
        </w:rPr>
        <w:t>48</w:t>
      </w:r>
      <w:r w:rsidR="00B6676B" w:rsidRPr="007E6584">
        <w:rPr>
          <w:rFonts w:ascii="Open Sans" w:hAnsi="Open Sans" w:cs="Open Sans"/>
          <w:sz w:val="22"/>
          <w:szCs w:val="22"/>
        </w:rPr>
        <w:t xml:space="preserve"> CP) for a Graduate Diploma (AQF level 8 or equivalent);</w:t>
      </w:r>
    </w:p>
    <w:p w14:paraId="39EEC0A2" w14:textId="3D25347C" w:rsidR="00B6676B" w:rsidRPr="007E6584" w:rsidRDefault="00B6676B" w:rsidP="00342530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 xml:space="preserve">Into </w:t>
      </w:r>
      <w:r w:rsidR="00B95D9E">
        <w:rPr>
          <w:rFonts w:ascii="Open Sans" w:hAnsi="Open Sans" w:cs="Open Sans"/>
          <w:b/>
          <w:sz w:val="22"/>
          <w:szCs w:val="22"/>
        </w:rPr>
        <w:t>a</w:t>
      </w:r>
      <w:r w:rsidRPr="007E658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E6584">
        <w:rPr>
          <w:rFonts w:ascii="Open Sans" w:hAnsi="Open Sans" w:cs="Open Sans"/>
          <w:b/>
          <w:sz w:val="22"/>
          <w:szCs w:val="22"/>
        </w:rPr>
        <w:t>Masters</w:t>
      </w:r>
      <w:proofErr w:type="spellEnd"/>
      <w:r w:rsidRPr="007E6584">
        <w:rPr>
          <w:rFonts w:ascii="Open Sans" w:hAnsi="Open Sans" w:cs="Open Sans"/>
          <w:b/>
          <w:sz w:val="22"/>
          <w:szCs w:val="22"/>
        </w:rPr>
        <w:t xml:space="preserve"> Degree - 16 Unit – 192 Credit Point</w:t>
      </w:r>
      <w:r w:rsidR="00357BCE" w:rsidRPr="007E6584">
        <w:rPr>
          <w:rFonts w:ascii="Open Sans" w:hAnsi="Open Sans" w:cs="Open Sans"/>
          <w:b/>
          <w:sz w:val="22"/>
          <w:szCs w:val="22"/>
        </w:rPr>
        <w:t xml:space="preserve"> </w:t>
      </w:r>
      <w:r w:rsidRPr="007E6584">
        <w:rPr>
          <w:rFonts w:ascii="Open Sans" w:hAnsi="Open Sans" w:cs="Open Sans"/>
          <w:b/>
          <w:sz w:val="22"/>
          <w:szCs w:val="22"/>
        </w:rPr>
        <w:t>– 2 Years</w:t>
      </w:r>
    </w:p>
    <w:p w14:paraId="334DD2BC" w14:textId="575B51FC" w:rsidR="0059693B" w:rsidRDefault="00BB3150" w:rsidP="002752AB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 xml:space="preserve">8 </w:t>
      </w:r>
      <w:r w:rsidR="002752AB" w:rsidRPr="007E6584">
        <w:rPr>
          <w:rFonts w:ascii="Open Sans" w:hAnsi="Open Sans" w:cs="Open Sans"/>
          <w:sz w:val="22"/>
          <w:szCs w:val="22"/>
        </w:rPr>
        <w:t>units</w:t>
      </w:r>
      <w:r w:rsidR="009740F7" w:rsidRPr="007E6584">
        <w:rPr>
          <w:rFonts w:ascii="Open Sans" w:hAnsi="Open Sans" w:cs="Open Sans"/>
          <w:sz w:val="22"/>
          <w:szCs w:val="22"/>
        </w:rPr>
        <w:t xml:space="preserve"> (</w:t>
      </w:r>
      <w:r w:rsidRPr="007E6584">
        <w:rPr>
          <w:rFonts w:ascii="Open Sans" w:hAnsi="Open Sans" w:cs="Open Sans"/>
          <w:sz w:val="22"/>
          <w:szCs w:val="22"/>
        </w:rPr>
        <w:t xml:space="preserve">96 </w:t>
      </w:r>
      <w:r w:rsidR="002752AB" w:rsidRPr="007E6584">
        <w:rPr>
          <w:rFonts w:ascii="Open Sans" w:hAnsi="Open Sans" w:cs="Open Sans"/>
          <w:sz w:val="22"/>
          <w:szCs w:val="22"/>
        </w:rPr>
        <w:t>CP</w:t>
      </w:r>
      <w:r w:rsidR="009740F7" w:rsidRPr="007E6584">
        <w:rPr>
          <w:rFonts w:ascii="Open Sans" w:hAnsi="Open Sans" w:cs="Open Sans"/>
          <w:sz w:val="22"/>
          <w:szCs w:val="22"/>
        </w:rPr>
        <w:t>)</w:t>
      </w:r>
      <w:r w:rsidR="002752AB" w:rsidRPr="007E6584">
        <w:rPr>
          <w:rFonts w:ascii="Open Sans" w:hAnsi="Open Sans" w:cs="Open Sans"/>
          <w:sz w:val="22"/>
          <w:szCs w:val="22"/>
        </w:rPr>
        <w:t xml:space="preserve"> for a </w:t>
      </w:r>
      <w:r w:rsidR="008C5A3B" w:rsidRPr="007E6584">
        <w:rPr>
          <w:rFonts w:ascii="Open Sans" w:hAnsi="Open Sans" w:cs="Open Sans"/>
          <w:sz w:val="22"/>
          <w:szCs w:val="22"/>
        </w:rPr>
        <w:t>Bachelor Honours Degree</w:t>
      </w:r>
      <w:r w:rsidR="008C5A3B">
        <w:rPr>
          <w:rFonts w:ascii="Open Sans" w:hAnsi="Open Sans" w:cs="Open Sans"/>
          <w:sz w:val="22"/>
          <w:szCs w:val="22"/>
        </w:rPr>
        <w:t xml:space="preserve"> or </w:t>
      </w:r>
      <w:r w:rsidRPr="007E6584">
        <w:rPr>
          <w:rFonts w:ascii="Open Sans" w:hAnsi="Open Sans" w:cs="Open Sans"/>
          <w:sz w:val="22"/>
          <w:szCs w:val="22"/>
        </w:rPr>
        <w:t xml:space="preserve">Graduate Diploma </w:t>
      </w:r>
      <w:r w:rsidR="004907C3" w:rsidRPr="007E6584">
        <w:rPr>
          <w:rFonts w:ascii="Open Sans" w:hAnsi="Open Sans" w:cs="Open Sans"/>
          <w:sz w:val="22"/>
          <w:szCs w:val="22"/>
        </w:rPr>
        <w:t>(AQF level 8</w:t>
      </w:r>
      <w:r w:rsidR="00EF34BA" w:rsidRPr="007E6584">
        <w:rPr>
          <w:rFonts w:ascii="Open Sans" w:hAnsi="Open Sans" w:cs="Open Sans"/>
          <w:sz w:val="22"/>
          <w:szCs w:val="22"/>
        </w:rPr>
        <w:t xml:space="preserve"> or equivalent</w:t>
      </w:r>
      <w:r w:rsidR="002752AB" w:rsidRPr="007E6584">
        <w:rPr>
          <w:rFonts w:ascii="Open Sans" w:hAnsi="Open Sans" w:cs="Open Sans"/>
          <w:sz w:val="22"/>
          <w:szCs w:val="22"/>
        </w:rPr>
        <w:t>)</w:t>
      </w:r>
      <w:r w:rsidR="0059693B" w:rsidRPr="007E6584">
        <w:rPr>
          <w:rFonts w:ascii="Open Sans" w:hAnsi="Open Sans" w:cs="Open Sans"/>
          <w:sz w:val="22"/>
          <w:szCs w:val="22"/>
        </w:rPr>
        <w:t>;</w:t>
      </w:r>
    </w:p>
    <w:p w14:paraId="2E44388C" w14:textId="313C6F9A" w:rsidR="00EE47A0" w:rsidRPr="007E6584" w:rsidRDefault="00EE47A0" w:rsidP="00EE47A0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4</w:t>
      </w:r>
      <w:r w:rsidRPr="007E6584">
        <w:rPr>
          <w:rFonts w:ascii="Open Sans" w:hAnsi="Open Sans" w:cs="Open Sans"/>
          <w:sz w:val="22"/>
          <w:szCs w:val="22"/>
        </w:rPr>
        <w:t xml:space="preserve"> units (</w:t>
      </w:r>
      <w:r>
        <w:rPr>
          <w:rFonts w:ascii="Open Sans" w:hAnsi="Open Sans" w:cs="Open Sans"/>
          <w:sz w:val="22"/>
          <w:szCs w:val="22"/>
        </w:rPr>
        <w:t>48</w:t>
      </w:r>
      <w:r w:rsidRPr="007E6584">
        <w:rPr>
          <w:rFonts w:ascii="Open Sans" w:hAnsi="Open Sans" w:cs="Open Sans"/>
          <w:sz w:val="22"/>
          <w:szCs w:val="22"/>
        </w:rPr>
        <w:t xml:space="preserve"> CP) for a Graduate Certificate (AQF level 8 or equivalent);</w:t>
      </w:r>
    </w:p>
    <w:p w14:paraId="7927B382" w14:textId="72867B64" w:rsidR="008C5A3B" w:rsidRDefault="00EE47A0" w:rsidP="008C5A3B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8 units (96 CP) for a Bachelor Degree (AQF level 7 or equivalent)</w:t>
      </w:r>
      <w:r>
        <w:rPr>
          <w:rFonts w:ascii="Open Sans" w:hAnsi="Open Sans" w:cs="Open Sans"/>
          <w:sz w:val="22"/>
          <w:szCs w:val="22"/>
        </w:rPr>
        <w:t xml:space="preserve"> and a Graduate Certificate</w:t>
      </w:r>
      <w:r w:rsidRPr="007E6584">
        <w:rPr>
          <w:rFonts w:ascii="Open Sans" w:hAnsi="Open Sans" w:cs="Open Sans"/>
          <w:sz w:val="22"/>
          <w:szCs w:val="22"/>
        </w:rPr>
        <w:t xml:space="preserve"> (AQF level 8 or equivalent)</w:t>
      </w:r>
      <w:r w:rsidR="008C5A3B">
        <w:rPr>
          <w:rFonts w:ascii="Open Sans" w:hAnsi="Open Sans" w:cs="Open Sans"/>
          <w:sz w:val="22"/>
          <w:szCs w:val="22"/>
        </w:rPr>
        <w:t>;</w:t>
      </w:r>
      <w:r w:rsidR="008C5A3B" w:rsidRPr="008C5A3B">
        <w:rPr>
          <w:rFonts w:ascii="Open Sans" w:hAnsi="Open Sans" w:cs="Open Sans"/>
          <w:sz w:val="22"/>
          <w:szCs w:val="22"/>
        </w:rPr>
        <w:t xml:space="preserve"> </w:t>
      </w:r>
    </w:p>
    <w:p w14:paraId="01EA9DD6" w14:textId="5C154DC7" w:rsidR="00EE47A0" w:rsidRPr="00CE2D5C" w:rsidRDefault="008C5A3B" w:rsidP="00CE2D5C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4 units (48 CP) for a Bachelor Deg</w:t>
      </w:r>
      <w:r>
        <w:rPr>
          <w:rFonts w:ascii="Open Sans" w:hAnsi="Open Sans" w:cs="Open Sans"/>
          <w:sz w:val="22"/>
          <w:szCs w:val="22"/>
        </w:rPr>
        <w:t>ree (AQF level 7 or equivalent).</w:t>
      </w:r>
    </w:p>
    <w:p w14:paraId="6ECC4606" w14:textId="50F2E716" w:rsidR="009B0943" w:rsidRPr="007E6584" w:rsidRDefault="009B0943" w:rsidP="009B0943">
      <w:pPr>
        <w:pStyle w:val="Heading2"/>
        <w:rPr>
          <w:rFonts w:ascii="Open Sans" w:hAnsi="Open Sans" w:cs="Open Sans"/>
        </w:rPr>
      </w:pPr>
      <w:r w:rsidRPr="007E6584">
        <w:rPr>
          <w:rFonts w:ascii="Open Sans" w:hAnsi="Open Sans" w:cs="Open Sans"/>
        </w:rPr>
        <w:t xml:space="preserve">INTO </w:t>
      </w:r>
      <w:r w:rsidR="00EF6FDF">
        <w:rPr>
          <w:rFonts w:ascii="Open Sans" w:hAnsi="Open Sans" w:cs="Open Sans"/>
        </w:rPr>
        <w:t>related</w:t>
      </w:r>
      <w:r w:rsidRPr="007E6584">
        <w:rPr>
          <w:rFonts w:ascii="Open Sans" w:hAnsi="Open Sans" w:cs="Open Sans"/>
        </w:rPr>
        <w:t xml:space="preserve"> </w:t>
      </w:r>
      <w:r w:rsidR="000A5490">
        <w:rPr>
          <w:rFonts w:ascii="Open Sans" w:hAnsi="Open Sans" w:cs="Open Sans"/>
        </w:rPr>
        <w:t xml:space="preserve">Bachelor Honours Degrees or </w:t>
      </w:r>
      <w:r w:rsidRPr="007E6584">
        <w:rPr>
          <w:rFonts w:ascii="Open Sans" w:hAnsi="Open Sans" w:cs="Open Sans"/>
        </w:rPr>
        <w:t>GRADUATE DIPLOMA</w:t>
      </w:r>
      <w:r w:rsidR="00024DBC" w:rsidRPr="007E6584">
        <w:rPr>
          <w:rFonts w:ascii="Open Sans" w:hAnsi="Open Sans" w:cs="Open Sans"/>
        </w:rPr>
        <w:t>s</w:t>
      </w:r>
    </w:p>
    <w:p w14:paraId="5CB0F82A" w14:textId="7E291261" w:rsidR="00024DBC" w:rsidRPr="007E6584" w:rsidRDefault="00024DBC" w:rsidP="00024DBC">
      <w:pPr>
        <w:pStyle w:val="Clause"/>
        <w:tabs>
          <w:tab w:val="num" w:pos="0"/>
        </w:tabs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 xml:space="preserve">Where an applicant </w:t>
      </w:r>
      <w:r w:rsidR="00B95D9E">
        <w:rPr>
          <w:rFonts w:ascii="Open Sans" w:hAnsi="Open Sans" w:cs="Open Sans"/>
          <w:sz w:val="22"/>
          <w:szCs w:val="22"/>
        </w:rPr>
        <w:t>seeks</w:t>
      </w:r>
      <w:r w:rsidRPr="007E6584">
        <w:rPr>
          <w:rFonts w:ascii="Open Sans" w:hAnsi="Open Sans" w:cs="Open Sans"/>
          <w:sz w:val="22"/>
          <w:szCs w:val="22"/>
        </w:rPr>
        <w:t xml:space="preserve"> entry into a</w:t>
      </w:r>
      <w:r w:rsidR="0029187C">
        <w:rPr>
          <w:rFonts w:ascii="Open Sans" w:hAnsi="Open Sans" w:cs="Open Sans"/>
          <w:sz w:val="22"/>
          <w:szCs w:val="22"/>
        </w:rPr>
        <w:t xml:space="preserve"> </w:t>
      </w:r>
      <w:r w:rsidR="0029187C">
        <w:rPr>
          <w:rFonts w:ascii="Open Sans" w:hAnsi="Open Sans" w:cs="Open Sans"/>
          <w:b/>
          <w:sz w:val="22"/>
          <w:szCs w:val="22"/>
        </w:rPr>
        <w:t>coursework Bachelor Honours Degree or a G</w:t>
      </w:r>
      <w:r w:rsidRPr="007E6584">
        <w:rPr>
          <w:rFonts w:ascii="Open Sans" w:hAnsi="Open Sans" w:cs="Open Sans"/>
          <w:b/>
          <w:sz w:val="22"/>
          <w:szCs w:val="22"/>
        </w:rPr>
        <w:t>raduate Diploma</w:t>
      </w:r>
      <w:r w:rsidRPr="007E6584">
        <w:rPr>
          <w:rFonts w:ascii="Open Sans" w:hAnsi="Open Sans" w:cs="Open Sans"/>
          <w:sz w:val="22"/>
          <w:szCs w:val="22"/>
        </w:rPr>
        <w:t xml:space="preserve"> with a </w:t>
      </w:r>
      <w:r w:rsidR="003D08DB">
        <w:rPr>
          <w:rFonts w:ascii="Open Sans" w:hAnsi="Open Sans" w:cs="Open Sans"/>
          <w:sz w:val="22"/>
          <w:szCs w:val="22"/>
        </w:rPr>
        <w:t>related</w:t>
      </w:r>
      <w:r w:rsidRPr="007E6584">
        <w:rPr>
          <w:rFonts w:ascii="Open Sans" w:hAnsi="Open Sans" w:cs="Open Sans"/>
          <w:sz w:val="22"/>
          <w:szCs w:val="22"/>
        </w:rPr>
        <w:t xml:space="preserve"> program/course/qualification or equivalent experience, </w:t>
      </w:r>
      <w:r w:rsidR="00B95D9E">
        <w:rPr>
          <w:rFonts w:ascii="Open Sans" w:hAnsi="Open Sans" w:cs="Open Sans"/>
          <w:sz w:val="22"/>
          <w:szCs w:val="22"/>
        </w:rPr>
        <w:t>credit</w:t>
      </w:r>
      <w:r w:rsidRPr="007E6584">
        <w:rPr>
          <w:rFonts w:ascii="Open Sans" w:hAnsi="Open Sans" w:cs="Open Sans"/>
          <w:sz w:val="22"/>
          <w:szCs w:val="22"/>
        </w:rPr>
        <w:t xml:space="preserve"> will normally be awarded as follows:</w:t>
      </w:r>
    </w:p>
    <w:p w14:paraId="37AADF36" w14:textId="036AA541" w:rsidR="00024DBC" w:rsidRPr="007E6584" w:rsidRDefault="00024DBC" w:rsidP="00024DBC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>Into a Graduate Diploma – 8 Unit – 96 Credit Point – 1 Year</w:t>
      </w:r>
    </w:p>
    <w:p w14:paraId="58926672" w14:textId="5B0E9000" w:rsidR="009B0943" w:rsidRDefault="00024DBC" w:rsidP="00B4301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 xml:space="preserve">4 units (48 CP) for a </w:t>
      </w:r>
      <w:r w:rsidR="00B43019" w:rsidRPr="007E6584">
        <w:rPr>
          <w:rFonts w:ascii="Open Sans" w:hAnsi="Open Sans" w:cs="Open Sans"/>
          <w:sz w:val="22"/>
          <w:szCs w:val="22"/>
        </w:rPr>
        <w:t xml:space="preserve">Graduate Certificate </w:t>
      </w:r>
      <w:r w:rsidRPr="007E6584">
        <w:rPr>
          <w:rFonts w:ascii="Open Sans" w:hAnsi="Open Sans" w:cs="Open Sans"/>
          <w:sz w:val="22"/>
          <w:szCs w:val="22"/>
        </w:rPr>
        <w:t>(AQF level 8 or equivalent).</w:t>
      </w:r>
    </w:p>
    <w:p w14:paraId="341307B0" w14:textId="2C998859" w:rsidR="00FC5179" w:rsidRPr="007913AE" w:rsidRDefault="00FC5179" w:rsidP="007913AE">
      <w:pPr>
        <w:rPr>
          <w:rFonts w:ascii="Open Sans" w:hAnsi="Open Sans" w:cs="Open Sans"/>
          <w:b/>
        </w:rPr>
      </w:pPr>
      <w:r w:rsidRPr="007913AE">
        <w:rPr>
          <w:rFonts w:ascii="Open Sans" w:hAnsi="Open Sans" w:cs="Open Sans"/>
          <w:b/>
        </w:rPr>
        <w:t xml:space="preserve">Into </w:t>
      </w:r>
      <w:r w:rsidR="00EF6FDF" w:rsidRPr="007913AE">
        <w:rPr>
          <w:rFonts w:ascii="Open Sans" w:hAnsi="Open Sans" w:cs="Open Sans"/>
          <w:b/>
        </w:rPr>
        <w:t xml:space="preserve">related </w:t>
      </w:r>
      <w:r w:rsidRPr="007913AE">
        <w:rPr>
          <w:rFonts w:ascii="Open Sans" w:hAnsi="Open Sans" w:cs="Open Sans"/>
          <w:b/>
        </w:rPr>
        <w:t>Bachelor Degrees</w:t>
      </w:r>
    </w:p>
    <w:p w14:paraId="591AB81D" w14:textId="58B73959" w:rsidR="00FC5179" w:rsidRPr="007E6584" w:rsidRDefault="00FC5179" w:rsidP="00FC5179">
      <w:pPr>
        <w:pStyle w:val="Clause"/>
        <w:tabs>
          <w:tab w:val="num" w:pos="0"/>
        </w:tabs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 xml:space="preserve">Where an applicant </w:t>
      </w:r>
      <w:r w:rsidR="00B95D9E">
        <w:rPr>
          <w:rFonts w:ascii="Open Sans" w:hAnsi="Open Sans" w:cs="Open Sans"/>
          <w:sz w:val="22"/>
          <w:szCs w:val="22"/>
        </w:rPr>
        <w:t>seeks</w:t>
      </w:r>
      <w:r w:rsidRPr="007E6584">
        <w:rPr>
          <w:rFonts w:ascii="Open Sans" w:hAnsi="Open Sans" w:cs="Open Sans"/>
          <w:sz w:val="22"/>
          <w:szCs w:val="22"/>
        </w:rPr>
        <w:t xml:space="preserve"> entry into a </w:t>
      </w:r>
      <w:r w:rsidRPr="007E6584">
        <w:rPr>
          <w:rFonts w:ascii="Open Sans" w:hAnsi="Open Sans" w:cs="Open Sans"/>
          <w:b/>
          <w:sz w:val="22"/>
          <w:szCs w:val="22"/>
        </w:rPr>
        <w:t>Bachelor Degree</w:t>
      </w:r>
      <w:r w:rsidRPr="007E6584">
        <w:rPr>
          <w:rFonts w:ascii="Open Sans" w:hAnsi="Open Sans" w:cs="Open Sans"/>
          <w:sz w:val="22"/>
          <w:szCs w:val="22"/>
        </w:rPr>
        <w:t xml:space="preserve"> with a </w:t>
      </w:r>
      <w:r w:rsidR="003D08DB">
        <w:rPr>
          <w:rFonts w:ascii="Open Sans" w:hAnsi="Open Sans" w:cs="Open Sans"/>
          <w:sz w:val="22"/>
          <w:szCs w:val="22"/>
        </w:rPr>
        <w:t>related</w:t>
      </w:r>
      <w:r w:rsidRPr="007E6584">
        <w:rPr>
          <w:rFonts w:ascii="Open Sans" w:hAnsi="Open Sans" w:cs="Open Sans"/>
          <w:sz w:val="22"/>
          <w:szCs w:val="22"/>
        </w:rPr>
        <w:t xml:space="preserve"> program/course/qualification</w:t>
      </w:r>
      <w:r w:rsidR="00F40E5F" w:rsidRPr="007E6584">
        <w:rPr>
          <w:rFonts w:ascii="Open Sans" w:hAnsi="Open Sans" w:cs="Open Sans"/>
          <w:sz w:val="22"/>
          <w:szCs w:val="22"/>
        </w:rPr>
        <w:t xml:space="preserve"> or equivalent experience</w:t>
      </w:r>
      <w:r w:rsidRPr="007E6584">
        <w:rPr>
          <w:rFonts w:ascii="Open Sans" w:hAnsi="Open Sans" w:cs="Open Sans"/>
          <w:sz w:val="22"/>
          <w:szCs w:val="22"/>
        </w:rPr>
        <w:t xml:space="preserve">, </w:t>
      </w:r>
      <w:r w:rsidR="00B95D9E">
        <w:rPr>
          <w:rFonts w:ascii="Open Sans" w:hAnsi="Open Sans" w:cs="Open Sans"/>
          <w:sz w:val="22"/>
          <w:szCs w:val="22"/>
        </w:rPr>
        <w:t>credit</w:t>
      </w:r>
      <w:r w:rsidRPr="007E6584">
        <w:rPr>
          <w:rFonts w:ascii="Open Sans" w:hAnsi="Open Sans" w:cs="Open Sans"/>
          <w:sz w:val="22"/>
          <w:szCs w:val="22"/>
        </w:rPr>
        <w:t xml:space="preserve"> will normally be awarded as follows:</w:t>
      </w:r>
    </w:p>
    <w:p w14:paraId="5F84DDD4" w14:textId="77777777" w:rsidR="00D30E99" w:rsidRPr="007E6584" w:rsidRDefault="00D30E99" w:rsidP="00D30E99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 xml:space="preserve">Into a </w:t>
      </w:r>
      <w:r>
        <w:rPr>
          <w:rFonts w:ascii="Open Sans" w:hAnsi="Open Sans" w:cs="Open Sans"/>
          <w:b/>
          <w:sz w:val="22"/>
          <w:szCs w:val="22"/>
        </w:rPr>
        <w:t xml:space="preserve">Double </w:t>
      </w:r>
      <w:r w:rsidRPr="007E6584">
        <w:rPr>
          <w:rFonts w:ascii="Open Sans" w:hAnsi="Open Sans" w:cs="Open Sans"/>
          <w:b/>
          <w:sz w:val="22"/>
          <w:szCs w:val="22"/>
        </w:rPr>
        <w:t xml:space="preserve">Bachelor Degree – </w:t>
      </w:r>
      <w:r>
        <w:rPr>
          <w:rFonts w:ascii="Open Sans" w:hAnsi="Open Sans" w:cs="Open Sans"/>
          <w:b/>
          <w:sz w:val="22"/>
          <w:szCs w:val="22"/>
        </w:rPr>
        <w:t>32 to 36</w:t>
      </w:r>
      <w:r w:rsidRPr="007E6584">
        <w:rPr>
          <w:rFonts w:ascii="Open Sans" w:hAnsi="Open Sans" w:cs="Open Sans"/>
          <w:b/>
          <w:sz w:val="22"/>
          <w:szCs w:val="22"/>
        </w:rPr>
        <w:t xml:space="preserve"> Unit – </w:t>
      </w:r>
      <w:r>
        <w:rPr>
          <w:rFonts w:ascii="Open Sans" w:hAnsi="Open Sans" w:cs="Open Sans"/>
          <w:b/>
          <w:sz w:val="22"/>
          <w:szCs w:val="22"/>
        </w:rPr>
        <w:t>384 to 432 Credit Points – 4 to 4.5</w:t>
      </w:r>
      <w:r w:rsidRPr="007E6584">
        <w:rPr>
          <w:rFonts w:ascii="Open Sans" w:hAnsi="Open Sans" w:cs="Open Sans"/>
          <w:b/>
          <w:sz w:val="22"/>
          <w:szCs w:val="22"/>
        </w:rPr>
        <w:t xml:space="preserve"> Years</w:t>
      </w:r>
    </w:p>
    <w:p w14:paraId="073EE6F6" w14:textId="081FF403" w:rsidR="00D30E99" w:rsidRPr="005A5657" w:rsidRDefault="00D30E99" w:rsidP="00D30E9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5A5657">
        <w:rPr>
          <w:rFonts w:ascii="Open Sans" w:hAnsi="Open Sans" w:cs="Open Sans"/>
          <w:sz w:val="22"/>
          <w:szCs w:val="22"/>
        </w:rPr>
        <w:t xml:space="preserve">24 units (288 CP) for a 3 year Bachelor Degree (AQF level </w:t>
      </w:r>
      <w:r w:rsidR="00530DCF">
        <w:rPr>
          <w:rFonts w:ascii="Open Sans" w:hAnsi="Open Sans" w:cs="Open Sans"/>
          <w:sz w:val="22"/>
          <w:szCs w:val="22"/>
        </w:rPr>
        <w:t>7</w:t>
      </w:r>
      <w:r w:rsidRPr="005A5657">
        <w:rPr>
          <w:rFonts w:ascii="Open Sans" w:hAnsi="Open Sans" w:cs="Open Sans"/>
          <w:sz w:val="22"/>
          <w:szCs w:val="22"/>
        </w:rPr>
        <w:t xml:space="preserve"> or equivalent);</w:t>
      </w:r>
    </w:p>
    <w:p w14:paraId="132F0FC9" w14:textId="77777777" w:rsidR="00D30E99" w:rsidRPr="007E6584" w:rsidRDefault="00D30E99" w:rsidP="00D30E9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16 units (192 CP) for an Associate Degree (AQF level 6 or equivalent);</w:t>
      </w:r>
    </w:p>
    <w:p w14:paraId="0F7D5023" w14:textId="77777777" w:rsidR="00D30E99" w:rsidRPr="007E6584" w:rsidRDefault="00D30E99" w:rsidP="00D30E9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12 units (144 CP) for an Advanced Diploma (AQF level 6 or equivalent);</w:t>
      </w:r>
    </w:p>
    <w:p w14:paraId="55781871" w14:textId="77777777" w:rsidR="00D30E99" w:rsidRPr="007E6584" w:rsidRDefault="00D30E99" w:rsidP="00D30E9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8 units (96 CP) for a Diploma (AQF level 5 or equivalent);</w:t>
      </w:r>
    </w:p>
    <w:p w14:paraId="7B4E9D0F" w14:textId="77777777" w:rsidR="00D30E99" w:rsidRPr="007E6584" w:rsidRDefault="00D30E99" w:rsidP="00D30E9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4 units (48 CP) for a Certificate IV (AQF level 4 or equivalent);</w:t>
      </w:r>
    </w:p>
    <w:p w14:paraId="70C736AA" w14:textId="0D2E2E63" w:rsidR="00B6676B" w:rsidRPr="007E6584" w:rsidRDefault="00B6676B" w:rsidP="00342530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>Into a Bachelor Degree – 24 Unit – 288 Credit Points – 3 Years</w:t>
      </w:r>
    </w:p>
    <w:p w14:paraId="526E9D8E" w14:textId="3FB64788" w:rsidR="009D59E1" w:rsidRPr="007E6584" w:rsidRDefault="009D59E1" w:rsidP="009D59E1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16 units</w:t>
      </w:r>
      <w:r w:rsidR="009740F7" w:rsidRPr="007E6584">
        <w:rPr>
          <w:rFonts w:ascii="Open Sans" w:hAnsi="Open Sans" w:cs="Open Sans"/>
          <w:sz w:val="22"/>
          <w:szCs w:val="22"/>
        </w:rPr>
        <w:t xml:space="preserve"> (</w:t>
      </w:r>
      <w:r w:rsidRPr="007E6584">
        <w:rPr>
          <w:rFonts w:ascii="Open Sans" w:hAnsi="Open Sans" w:cs="Open Sans"/>
          <w:sz w:val="22"/>
          <w:szCs w:val="22"/>
        </w:rPr>
        <w:t>192 CP) for an Associate Degree (AQF level 6 or equivalent)</w:t>
      </w:r>
      <w:r w:rsidR="00B6676B" w:rsidRPr="007E6584">
        <w:rPr>
          <w:rFonts w:ascii="Open Sans" w:hAnsi="Open Sans" w:cs="Open Sans"/>
          <w:sz w:val="22"/>
          <w:szCs w:val="22"/>
        </w:rPr>
        <w:t>;</w:t>
      </w:r>
    </w:p>
    <w:p w14:paraId="194FA002" w14:textId="655ADEC5" w:rsidR="00B6676B" w:rsidRPr="007E6584" w:rsidRDefault="00B6676B" w:rsidP="00B6676B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 xml:space="preserve">12 units (144 CP) for an Advanced Diploma (AQF level </w:t>
      </w:r>
      <w:r w:rsidR="00640103">
        <w:rPr>
          <w:rFonts w:ascii="Open Sans" w:hAnsi="Open Sans" w:cs="Open Sans"/>
          <w:sz w:val="22"/>
          <w:szCs w:val="22"/>
        </w:rPr>
        <w:t>6</w:t>
      </w:r>
      <w:r w:rsidRPr="007E6584">
        <w:rPr>
          <w:rFonts w:ascii="Open Sans" w:hAnsi="Open Sans" w:cs="Open Sans"/>
          <w:sz w:val="22"/>
          <w:szCs w:val="22"/>
        </w:rPr>
        <w:t xml:space="preserve"> or equivalent</w:t>
      </w:r>
      <w:r w:rsidR="00357BCE" w:rsidRPr="007E6584">
        <w:rPr>
          <w:rFonts w:ascii="Open Sans" w:hAnsi="Open Sans" w:cs="Open Sans"/>
          <w:sz w:val="22"/>
          <w:szCs w:val="22"/>
        </w:rPr>
        <w:t>)</w:t>
      </w:r>
      <w:r w:rsidRPr="007E6584">
        <w:rPr>
          <w:rFonts w:ascii="Open Sans" w:hAnsi="Open Sans" w:cs="Open Sans"/>
          <w:sz w:val="22"/>
          <w:szCs w:val="22"/>
        </w:rPr>
        <w:t>;</w:t>
      </w:r>
    </w:p>
    <w:p w14:paraId="4BD32D08" w14:textId="78C675C9" w:rsidR="00B6676B" w:rsidRPr="007E6584" w:rsidRDefault="00B6676B" w:rsidP="00B6676B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8 units (96 CP) for a Diploma (AQF level 5 or equivalent);</w:t>
      </w:r>
    </w:p>
    <w:p w14:paraId="022C18FC" w14:textId="70A196B4" w:rsidR="00B6676B" w:rsidRPr="007E6584" w:rsidRDefault="00B6676B" w:rsidP="00B6676B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4 units (48 CP) for a Certificate IV (AQF level 4 or equivalent);</w:t>
      </w:r>
    </w:p>
    <w:p w14:paraId="76258AED" w14:textId="021F6CCF" w:rsidR="00B6676B" w:rsidRPr="007E6584" w:rsidRDefault="00B6676B" w:rsidP="00342530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 xml:space="preserve">Into a Bachelor Degree – 32 Unit </w:t>
      </w:r>
      <w:r w:rsidR="006035AD" w:rsidRPr="007E6584">
        <w:rPr>
          <w:rFonts w:ascii="Open Sans" w:hAnsi="Open Sans" w:cs="Open Sans"/>
          <w:b/>
          <w:sz w:val="22"/>
          <w:szCs w:val="22"/>
        </w:rPr>
        <w:t>–</w:t>
      </w:r>
      <w:r w:rsidRPr="007E6584">
        <w:rPr>
          <w:rFonts w:ascii="Open Sans" w:hAnsi="Open Sans" w:cs="Open Sans"/>
          <w:b/>
          <w:sz w:val="22"/>
          <w:szCs w:val="22"/>
        </w:rPr>
        <w:t xml:space="preserve"> </w:t>
      </w:r>
      <w:r w:rsidR="006035AD" w:rsidRPr="007E6584">
        <w:rPr>
          <w:rFonts w:ascii="Open Sans" w:hAnsi="Open Sans" w:cs="Open Sans"/>
          <w:b/>
          <w:sz w:val="22"/>
          <w:szCs w:val="22"/>
        </w:rPr>
        <w:t>384 Credit Points – 4 Years</w:t>
      </w:r>
    </w:p>
    <w:p w14:paraId="07739D50" w14:textId="6A211D9B" w:rsidR="00D30E99" w:rsidRPr="005A5657" w:rsidRDefault="00D30E99" w:rsidP="00D30E9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5A5657">
        <w:rPr>
          <w:rFonts w:ascii="Open Sans" w:hAnsi="Open Sans" w:cs="Open Sans"/>
          <w:sz w:val="22"/>
          <w:szCs w:val="22"/>
        </w:rPr>
        <w:t xml:space="preserve">24 units (288 CP) for a 3 year Bachelor Degree (AQF level </w:t>
      </w:r>
      <w:r w:rsidR="00530DCF">
        <w:rPr>
          <w:rFonts w:ascii="Open Sans" w:hAnsi="Open Sans" w:cs="Open Sans"/>
          <w:sz w:val="22"/>
          <w:szCs w:val="22"/>
        </w:rPr>
        <w:t>7</w:t>
      </w:r>
      <w:r w:rsidRPr="005A5657">
        <w:rPr>
          <w:rFonts w:ascii="Open Sans" w:hAnsi="Open Sans" w:cs="Open Sans"/>
          <w:sz w:val="22"/>
          <w:szCs w:val="22"/>
        </w:rPr>
        <w:t xml:space="preserve"> or equivalent);</w:t>
      </w:r>
    </w:p>
    <w:p w14:paraId="789F4073" w14:textId="66A3FAD5" w:rsidR="009D59E1" w:rsidRPr="007E6584" w:rsidRDefault="009D59E1" w:rsidP="009D59E1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16 units</w:t>
      </w:r>
      <w:r w:rsidR="009740F7" w:rsidRPr="007E6584">
        <w:rPr>
          <w:rFonts w:ascii="Open Sans" w:hAnsi="Open Sans" w:cs="Open Sans"/>
          <w:sz w:val="22"/>
          <w:szCs w:val="22"/>
        </w:rPr>
        <w:t xml:space="preserve"> (</w:t>
      </w:r>
      <w:r w:rsidRPr="007E6584">
        <w:rPr>
          <w:rFonts w:ascii="Open Sans" w:hAnsi="Open Sans" w:cs="Open Sans"/>
          <w:sz w:val="22"/>
          <w:szCs w:val="22"/>
        </w:rPr>
        <w:t>192 CP) for an Associate Degree (AQF level 6 or equivalent)</w:t>
      </w:r>
      <w:r w:rsidR="006035AD" w:rsidRPr="007E6584">
        <w:rPr>
          <w:rFonts w:ascii="Open Sans" w:hAnsi="Open Sans" w:cs="Open Sans"/>
          <w:sz w:val="22"/>
          <w:szCs w:val="22"/>
        </w:rPr>
        <w:t>;</w:t>
      </w:r>
    </w:p>
    <w:p w14:paraId="688CD8E0" w14:textId="3BDAB541" w:rsidR="00FC5179" w:rsidRPr="007E6584" w:rsidRDefault="00FC5179" w:rsidP="00FC517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12 units</w:t>
      </w:r>
      <w:r w:rsidR="009740F7" w:rsidRPr="007E6584">
        <w:rPr>
          <w:rFonts w:ascii="Open Sans" w:hAnsi="Open Sans" w:cs="Open Sans"/>
          <w:sz w:val="22"/>
          <w:szCs w:val="22"/>
        </w:rPr>
        <w:t xml:space="preserve"> (</w:t>
      </w:r>
      <w:r w:rsidRPr="007E6584">
        <w:rPr>
          <w:rFonts w:ascii="Open Sans" w:hAnsi="Open Sans" w:cs="Open Sans"/>
          <w:sz w:val="22"/>
          <w:szCs w:val="22"/>
        </w:rPr>
        <w:t>144 CP) for an Advanced Diploma (AQF level 6</w:t>
      </w:r>
      <w:r w:rsidR="00EF34BA" w:rsidRPr="007E6584">
        <w:rPr>
          <w:rFonts w:ascii="Open Sans" w:hAnsi="Open Sans" w:cs="Open Sans"/>
          <w:sz w:val="22"/>
          <w:szCs w:val="22"/>
        </w:rPr>
        <w:t xml:space="preserve"> or equivalent</w:t>
      </w:r>
      <w:r w:rsidRPr="007E6584">
        <w:rPr>
          <w:rFonts w:ascii="Open Sans" w:hAnsi="Open Sans" w:cs="Open Sans"/>
          <w:sz w:val="22"/>
          <w:szCs w:val="22"/>
        </w:rPr>
        <w:t>)</w:t>
      </w:r>
      <w:r w:rsidR="006035AD" w:rsidRPr="007E6584">
        <w:rPr>
          <w:rFonts w:ascii="Open Sans" w:hAnsi="Open Sans" w:cs="Open Sans"/>
          <w:sz w:val="22"/>
          <w:szCs w:val="22"/>
        </w:rPr>
        <w:t>;</w:t>
      </w:r>
    </w:p>
    <w:p w14:paraId="1C487F78" w14:textId="50686125" w:rsidR="00FC5179" w:rsidRPr="007E6584" w:rsidRDefault="00FC5179" w:rsidP="00FC517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8 units</w:t>
      </w:r>
      <w:r w:rsidR="009740F7" w:rsidRPr="007E6584">
        <w:rPr>
          <w:rFonts w:ascii="Open Sans" w:hAnsi="Open Sans" w:cs="Open Sans"/>
          <w:sz w:val="22"/>
          <w:szCs w:val="22"/>
        </w:rPr>
        <w:t xml:space="preserve"> (</w:t>
      </w:r>
      <w:r w:rsidRPr="007E6584">
        <w:rPr>
          <w:rFonts w:ascii="Open Sans" w:hAnsi="Open Sans" w:cs="Open Sans"/>
          <w:sz w:val="22"/>
          <w:szCs w:val="22"/>
        </w:rPr>
        <w:t>96 CP) for a Diploma (AQF level 5</w:t>
      </w:r>
      <w:r w:rsidR="00EF34BA" w:rsidRPr="007E6584">
        <w:rPr>
          <w:rFonts w:ascii="Open Sans" w:hAnsi="Open Sans" w:cs="Open Sans"/>
          <w:sz w:val="22"/>
          <w:szCs w:val="22"/>
        </w:rPr>
        <w:t xml:space="preserve"> or equivalent</w:t>
      </w:r>
      <w:r w:rsidRPr="007E6584">
        <w:rPr>
          <w:rFonts w:ascii="Open Sans" w:hAnsi="Open Sans" w:cs="Open Sans"/>
          <w:sz w:val="22"/>
          <w:szCs w:val="22"/>
        </w:rPr>
        <w:t>);</w:t>
      </w:r>
    </w:p>
    <w:p w14:paraId="016770FD" w14:textId="4F639CCF" w:rsidR="00FC5179" w:rsidRPr="007E6584" w:rsidRDefault="00FC5179" w:rsidP="00FC517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 xml:space="preserve">4 units </w:t>
      </w:r>
      <w:r w:rsidR="009740F7" w:rsidRPr="007E6584">
        <w:rPr>
          <w:rFonts w:ascii="Open Sans" w:hAnsi="Open Sans" w:cs="Open Sans"/>
          <w:sz w:val="22"/>
          <w:szCs w:val="22"/>
        </w:rPr>
        <w:t>(</w:t>
      </w:r>
      <w:r w:rsidRPr="007E6584">
        <w:rPr>
          <w:rFonts w:ascii="Open Sans" w:hAnsi="Open Sans" w:cs="Open Sans"/>
          <w:sz w:val="22"/>
          <w:szCs w:val="22"/>
        </w:rPr>
        <w:t>48 CP) for a Certificate IV (AQF level 4</w:t>
      </w:r>
      <w:r w:rsidR="00EF34BA" w:rsidRPr="007E6584">
        <w:rPr>
          <w:rFonts w:ascii="Open Sans" w:hAnsi="Open Sans" w:cs="Open Sans"/>
          <w:sz w:val="22"/>
          <w:szCs w:val="22"/>
        </w:rPr>
        <w:t xml:space="preserve"> or equivalent</w:t>
      </w:r>
      <w:r w:rsidRPr="007E6584">
        <w:rPr>
          <w:rFonts w:ascii="Open Sans" w:hAnsi="Open Sans" w:cs="Open Sans"/>
          <w:sz w:val="22"/>
          <w:szCs w:val="22"/>
        </w:rPr>
        <w:t>)</w:t>
      </w:r>
      <w:r w:rsidR="006035AD" w:rsidRPr="007E6584">
        <w:rPr>
          <w:rFonts w:ascii="Open Sans" w:hAnsi="Open Sans" w:cs="Open Sans"/>
          <w:sz w:val="22"/>
          <w:szCs w:val="22"/>
        </w:rPr>
        <w:t>.</w:t>
      </w:r>
    </w:p>
    <w:p w14:paraId="7866424B" w14:textId="3B839F45" w:rsidR="00FC5179" w:rsidRPr="007E6584" w:rsidRDefault="00FC5179" w:rsidP="00342530">
      <w:pPr>
        <w:pStyle w:val="Heading2"/>
        <w:rPr>
          <w:rFonts w:ascii="Open Sans" w:hAnsi="Open Sans" w:cs="Open Sans"/>
        </w:rPr>
      </w:pPr>
      <w:r w:rsidRPr="007E6584">
        <w:rPr>
          <w:rFonts w:ascii="Open Sans" w:hAnsi="Open Sans" w:cs="Open Sans"/>
        </w:rPr>
        <w:t xml:space="preserve">Into </w:t>
      </w:r>
      <w:r w:rsidR="00EF6FDF">
        <w:rPr>
          <w:rFonts w:ascii="Open Sans" w:hAnsi="Open Sans" w:cs="Open Sans"/>
        </w:rPr>
        <w:t>related</w:t>
      </w:r>
      <w:r w:rsidRPr="007E6584">
        <w:rPr>
          <w:rFonts w:ascii="Open Sans" w:hAnsi="Open Sans" w:cs="Open Sans"/>
        </w:rPr>
        <w:t xml:space="preserve"> Associate Degrees</w:t>
      </w:r>
    </w:p>
    <w:p w14:paraId="060A33C8" w14:textId="1379AEAF" w:rsidR="00FC5179" w:rsidRPr="007E6584" w:rsidRDefault="00FC5179" w:rsidP="00FC5179">
      <w:pPr>
        <w:pStyle w:val="Clause"/>
        <w:tabs>
          <w:tab w:val="num" w:pos="0"/>
        </w:tabs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 xml:space="preserve">Where an applicant </w:t>
      </w:r>
      <w:r w:rsidR="00B95D9E">
        <w:rPr>
          <w:rFonts w:ascii="Open Sans" w:hAnsi="Open Sans" w:cs="Open Sans"/>
          <w:sz w:val="22"/>
          <w:szCs w:val="22"/>
        </w:rPr>
        <w:t>seeks</w:t>
      </w:r>
      <w:r w:rsidRPr="007E6584">
        <w:rPr>
          <w:rFonts w:ascii="Open Sans" w:hAnsi="Open Sans" w:cs="Open Sans"/>
          <w:sz w:val="22"/>
          <w:szCs w:val="22"/>
        </w:rPr>
        <w:t xml:space="preserve"> entry into an </w:t>
      </w:r>
      <w:r w:rsidRPr="007E6584">
        <w:rPr>
          <w:rFonts w:ascii="Open Sans" w:hAnsi="Open Sans" w:cs="Open Sans"/>
          <w:b/>
          <w:sz w:val="22"/>
          <w:szCs w:val="22"/>
        </w:rPr>
        <w:t>Associate Degree</w:t>
      </w:r>
      <w:r w:rsidRPr="007E6584">
        <w:rPr>
          <w:rFonts w:ascii="Open Sans" w:hAnsi="Open Sans" w:cs="Open Sans"/>
          <w:sz w:val="22"/>
          <w:szCs w:val="22"/>
        </w:rPr>
        <w:t xml:space="preserve"> with a </w:t>
      </w:r>
      <w:r w:rsidR="003D08DB">
        <w:rPr>
          <w:rFonts w:ascii="Open Sans" w:hAnsi="Open Sans" w:cs="Open Sans"/>
          <w:sz w:val="22"/>
          <w:szCs w:val="22"/>
        </w:rPr>
        <w:t>related</w:t>
      </w:r>
      <w:r w:rsidRPr="007E6584">
        <w:rPr>
          <w:rFonts w:ascii="Open Sans" w:hAnsi="Open Sans" w:cs="Open Sans"/>
          <w:sz w:val="22"/>
          <w:szCs w:val="22"/>
        </w:rPr>
        <w:t xml:space="preserve"> program/course/qualification</w:t>
      </w:r>
      <w:r w:rsidR="00F40E5F" w:rsidRPr="007E6584">
        <w:rPr>
          <w:rFonts w:ascii="Open Sans" w:hAnsi="Open Sans" w:cs="Open Sans"/>
          <w:sz w:val="22"/>
          <w:szCs w:val="22"/>
        </w:rPr>
        <w:t xml:space="preserve"> or equivalent experience</w:t>
      </w:r>
      <w:r w:rsidRPr="007E6584">
        <w:rPr>
          <w:rFonts w:ascii="Open Sans" w:hAnsi="Open Sans" w:cs="Open Sans"/>
          <w:sz w:val="22"/>
          <w:szCs w:val="22"/>
        </w:rPr>
        <w:t xml:space="preserve">, </w:t>
      </w:r>
      <w:r w:rsidR="00B95D9E">
        <w:rPr>
          <w:rFonts w:ascii="Open Sans" w:hAnsi="Open Sans" w:cs="Open Sans"/>
          <w:sz w:val="22"/>
          <w:szCs w:val="22"/>
        </w:rPr>
        <w:t>credit</w:t>
      </w:r>
      <w:r w:rsidRPr="007E6584">
        <w:rPr>
          <w:rFonts w:ascii="Open Sans" w:hAnsi="Open Sans" w:cs="Open Sans"/>
          <w:sz w:val="22"/>
          <w:szCs w:val="22"/>
        </w:rPr>
        <w:t xml:space="preserve"> will normally be awarded as follows:</w:t>
      </w:r>
    </w:p>
    <w:p w14:paraId="314078E1" w14:textId="60B865ED" w:rsidR="006035AD" w:rsidRPr="007E6584" w:rsidRDefault="006035AD" w:rsidP="00342530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>Into an Associate Degree – 16 Units – 192 Credit Points – 2 Years</w:t>
      </w:r>
    </w:p>
    <w:p w14:paraId="53743CE1" w14:textId="1D2B0C8B" w:rsidR="00024DBC" w:rsidRPr="007E6584" w:rsidRDefault="00024DBC" w:rsidP="00024DBC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12 units (144 CP) for an Advanced Diploma (AQF level 6 or equivalent);</w:t>
      </w:r>
    </w:p>
    <w:p w14:paraId="50713A53" w14:textId="178CE300" w:rsidR="00FC5179" w:rsidRPr="007E6584" w:rsidRDefault="00FC5179" w:rsidP="00FC517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8 units</w:t>
      </w:r>
      <w:r w:rsidR="00F60541" w:rsidRPr="007E6584">
        <w:rPr>
          <w:rFonts w:ascii="Open Sans" w:hAnsi="Open Sans" w:cs="Open Sans"/>
          <w:sz w:val="22"/>
          <w:szCs w:val="22"/>
        </w:rPr>
        <w:t xml:space="preserve"> (</w:t>
      </w:r>
      <w:r w:rsidRPr="007E6584">
        <w:rPr>
          <w:rFonts w:ascii="Open Sans" w:hAnsi="Open Sans" w:cs="Open Sans"/>
          <w:sz w:val="22"/>
          <w:szCs w:val="22"/>
        </w:rPr>
        <w:t>96 CP) for a Diploma (AQF level 5</w:t>
      </w:r>
      <w:r w:rsidR="00EF34BA" w:rsidRPr="007E6584">
        <w:rPr>
          <w:rFonts w:ascii="Open Sans" w:hAnsi="Open Sans" w:cs="Open Sans"/>
          <w:sz w:val="22"/>
          <w:szCs w:val="22"/>
        </w:rPr>
        <w:t xml:space="preserve"> or equivalent</w:t>
      </w:r>
      <w:r w:rsidRPr="007E6584">
        <w:rPr>
          <w:rFonts w:ascii="Open Sans" w:hAnsi="Open Sans" w:cs="Open Sans"/>
          <w:sz w:val="22"/>
          <w:szCs w:val="22"/>
        </w:rPr>
        <w:t xml:space="preserve">); </w:t>
      </w:r>
    </w:p>
    <w:p w14:paraId="22D7649C" w14:textId="12ED3AD0" w:rsidR="00FC5179" w:rsidRPr="007E6584" w:rsidRDefault="00FC5179" w:rsidP="00FC5179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</w:pPr>
      <w:r w:rsidRPr="007E6584">
        <w:rPr>
          <w:rFonts w:ascii="Open Sans" w:hAnsi="Open Sans" w:cs="Open Sans"/>
          <w:sz w:val="22"/>
          <w:szCs w:val="22"/>
        </w:rPr>
        <w:t>4 units</w:t>
      </w:r>
      <w:r w:rsidR="00F60541" w:rsidRPr="007E6584">
        <w:rPr>
          <w:rFonts w:ascii="Open Sans" w:hAnsi="Open Sans" w:cs="Open Sans"/>
          <w:sz w:val="22"/>
          <w:szCs w:val="22"/>
        </w:rPr>
        <w:t xml:space="preserve"> (</w:t>
      </w:r>
      <w:r w:rsidRPr="007E6584">
        <w:rPr>
          <w:rFonts w:ascii="Open Sans" w:hAnsi="Open Sans" w:cs="Open Sans"/>
          <w:sz w:val="22"/>
          <w:szCs w:val="22"/>
        </w:rPr>
        <w:t>48 CP) for a Certificate IV (AQF level 4</w:t>
      </w:r>
      <w:r w:rsidR="00EF34BA" w:rsidRPr="007E6584">
        <w:rPr>
          <w:rFonts w:ascii="Open Sans" w:hAnsi="Open Sans" w:cs="Open Sans"/>
          <w:sz w:val="22"/>
          <w:szCs w:val="22"/>
        </w:rPr>
        <w:t xml:space="preserve"> or equivalent</w:t>
      </w:r>
      <w:r w:rsidRPr="007E6584">
        <w:rPr>
          <w:rFonts w:ascii="Open Sans" w:hAnsi="Open Sans" w:cs="Open Sans"/>
          <w:sz w:val="22"/>
          <w:szCs w:val="22"/>
        </w:rPr>
        <w:t>)</w:t>
      </w:r>
      <w:r w:rsidR="006035AD" w:rsidRPr="007E6584">
        <w:rPr>
          <w:rFonts w:ascii="Open Sans" w:hAnsi="Open Sans" w:cs="Open Sans"/>
          <w:sz w:val="22"/>
          <w:szCs w:val="22"/>
        </w:rPr>
        <w:t>.</w:t>
      </w:r>
    </w:p>
    <w:p w14:paraId="3C3B8213" w14:textId="31F5FFCD" w:rsidR="00FC5179" w:rsidRPr="007E6584" w:rsidRDefault="00FC5179" w:rsidP="00FC5179">
      <w:pPr>
        <w:pStyle w:val="Heading2"/>
        <w:rPr>
          <w:rFonts w:ascii="Open Sans" w:hAnsi="Open Sans" w:cs="Open Sans"/>
        </w:rPr>
      </w:pPr>
      <w:r w:rsidRPr="007E6584">
        <w:rPr>
          <w:rFonts w:ascii="Open Sans" w:hAnsi="Open Sans" w:cs="Open Sans"/>
        </w:rPr>
        <w:t xml:space="preserve">Into </w:t>
      </w:r>
      <w:r w:rsidR="00EF6FDF">
        <w:rPr>
          <w:rFonts w:ascii="Open Sans" w:hAnsi="Open Sans" w:cs="Open Sans"/>
        </w:rPr>
        <w:t>related</w:t>
      </w:r>
      <w:r w:rsidRPr="007E6584">
        <w:rPr>
          <w:rFonts w:ascii="Open Sans" w:hAnsi="Open Sans" w:cs="Open Sans"/>
        </w:rPr>
        <w:t xml:space="preserve"> Diplomas</w:t>
      </w:r>
    </w:p>
    <w:p w14:paraId="51F9DEBB" w14:textId="3E2F2E37" w:rsidR="00FC5179" w:rsidRPr="007E6584" w:rsidRDefault="00FC5179" w:rsidP="00FC5179">
      <w:pPr>
        <w:pStyle w:val="Clause"/>
        <w:tabs>
          <w:tab w:val="num" w:pos="0"/>
        </w:tabs>
        <w:rPr>
          <w:rFonts w:ascii="Open Sans" w:hAnsi="Open Sans" w:cs="Open Sans"/>
          <w:sz w:val="22"/>
          <w:szCs w:val="22"/>
        </w:rPr>
      </w:pPr>
      <w:bookmarkStart w:id="1" w:name="_Ref417993341"/>
      <w:r w:rsidRPr="007E6584">
        <w:rPr>
          <w:rFonts w:ascii="Open Sans" w:hAnsi="Open Sans" w:cs="Open Sans"/>
          <w:sz w:val="22"/>
          <w:szCs w:val="22"/>
        </w:rPr>
        <w:t xml:space="preserve">Where an applicant </w:t>
      </w:r>
      <w:r w:rsidR="00B95D9E">
        <w:rPr>
          <w:rFonts w:ascii="Open Sans" w:hAnsi="Open Sans" w:cs="Open Sans"/>
          <w:sz w:val="22"/>
          <w:szCs w:val="22"/>
        </w:rPr>
        <w:t>seeks</w:t>
      </w:r>
      <w:r w:rsidRPr="007E6584">
        <w:rPr>
          <w:rFonts w:ascii="Open Sans" w:hAnsi="Open Sans" w:cs="Open Sans"/>
          <w:sz w:val="22"/>
          <w:szCs w:val="22"/>
        </w:rPr>
        <w:t xml:space="preserve"> entry into an </w:t>
      </w:r>
      <w:r w:rsidRPr="007E6584">
        <w:rPr>
          <w:rFonts w:ascii="Open Sans" w:hAnsi="Open Sans" w:cs="Open Sans"/>
          <w:b/>
          <w:sz w:val="22"/>
          <w:szCs w:val="22"/>
        </w:rPr>
        <w:t>Diploma</w:t>
      </w:r>
      <w:r w:rsidRPr="007E6584">
        <w:rPr>
          <w:rFonts w:ascii="Open Sans" w:hAnsi="Open Sans" w:cs="Open Sans"/>
          <w:sz w:val="22"/>
          <w:szCs w:val="22"/>
        </w:rPr>
        <w:t xml:space="preserve"> with a </w:t>
      </w:r>
      <w:r w:rsidR="003D08DB">
        <w:rPr>
          <w:rFonts w:ascii="Open Sans" w:hAnsi="Open Sans" w:cs="Open Sans"/>
          <w:sz w:val="22"/>
          <w:szCs w:val="22"/>
        </w:rPr>
        <w:t>related</w:t>
      </w:r>
      <w:r w:rsidRPr="007E6584">
        <w:rPr>
          <w:rFonts w:ascii="Open Sans" w:hAnsi="Open Sans" w:cs="Open Sans"/>
          <w:sz w:val="22"/>
          <w:szCs w:val="22"/>
        </w:rPr>
        <w:t xml:space="preserve"> program/course/qualification</w:t>
      </w:r>
      <w:r w:rsidR="00F40E5F" w:rsidRPr="007E6584">
        <w:rPr>
          <w:rFonts w:ascii="Open Sans" w:hAnsi="Open Sans" w:cs="Open Sans"/>
          <w:sz w:val="22"/>
          <w:szCs w:val="22"/>
        </w:rPr>
        <w:t xml:space="preserve"> or equivalent experience</w:t>
      </w:r>
      <w:r w:rsidRPr="007E6584">
        <w:rPr>
          <w:rFonts w:ascii="Open Sans" w:hAnsi="Open Sans" w:cs="Open Sans"/>
          <w:sz w:val="22"/>
          <w:szCs w:val="22"/>
        </w:rPr>
        <w:t xml:space="preserve">, </w:t>
      </w:r>
      <w:r w:rsidR="00B95D9E">
        <w:rPr>
          <w:rFonts w:ascii="Open Sans" w:hAnsi="Open Sans" w:cs="Open Sans"/>
          <w:sz w:val="22"/>
          <w:szCs w:val="22"/>
        </w:rPr>
        <w:t>credit</w:t>
      </w:r>
      <w:r w:rsidRPr="007E6584">
        <w:rPr>
          <w:rFonts w:ascii="Open Sans" w:hAnsi="Open Sans" w:cs="Open Sans"/>
          <w:sz w:val="22"/>
          <w:szCs w:val="22"/>
        </w:rPr>
        <w:t xml:space="preserve"> will be awarded as follows:</w:t>
      </w:r>
      <w:bookmarkEnd w:id="1"/>
    </w:p>
    <w:p w14:paraId="0198DB49" w14:textId="626FE724" w:rsidR="006035AD" w:rsidRDefault="006035AD" w:rsidP="00342530">
      <w:pPr>
        <w:pStyle w:val="Clause"/>
        <w:numPr>
          <w:ilvl w:val="0"/>
          <w:numId w:val="0"/>
        </w:numPr>
        <w:rPr>
          <w:rFonts w:ascii="Open Sans" w:hAnsi="Open Sans" w:cs="Open Sans"/>
          <w:b/>
          <w:sz w:val="22"/>
          <w:szCs w:val="22"/>
        </w:rPr>
      </w:pPr>
      <w:r w:rsidRPr="007E6584">
        <w:rPr>
          <w:rFonts w:ascii="Open Sans" w:hAnsi="Open Sans" w:cs="Open Sans"/>
          <w:b/>
          <w:sz w:val="22"/>
          <w:szCs w:val="22"/>
        </w:rPr>
        <w:t>Into a Diploma – 8 Units – 96 Credit Points – 1 Year</w:t>
      </w:r>
    </w:p>
    <w:p w14:paraId="785E5C0B" w14:textId="77777777" w:rsidR="00AB674E" w:rsidRDefault="00E71677" w:rsidP="007913AE">
      <w:pPr>
        <w:pStyle w:val="Clause"/>
        <w:numPr>
          <w:ilvl w:val="1"/>
          <w:numId w:val="1"/>
        </w:numPr>
        <w:rPr>
          <w:rFonts w:ascii="Open Sans" w:hAnsi="Open Sans" w:cs="Open Sans"/>
          <w:sz w:val="22"/>
          <w:szCs w:val="22"/>
        </w:rPr>
        <w:sectPr w:rsidR="00AB674E" w:rsidSect="00ED0D47">
          <w:headerReference w:type="default" r:id="rId12"/>
          <w:footerReference w:type="default" r:id="rId13"/>
          <w:pgSz w:w="11900" w:h="16840" w:code="9"/>
          <w:pgMar w:top="1440" w:right="900" w:bottom="1440" w:left="810" w:header="0" w:footer="531" w:gutter="0"/>
          <w:cols w:space="720"/>
          <w:docGrid w:linePitch="360"/>
        </w:sectPr>
      </w:pPr>
      <w:r w:rsidRPr="007913AE">
        <w:rPr>
          <w:rFonts w:ascii="Open Sans" w:hAnsi="Open Sans" w:cs="Open Sans"/>
          <w:sz w:val="22"/>
          <w:szCs w:val="22"/>
        </w:rPr>
        <w:t>4 units (48 CP) for a Certificate IV (AQF level 4 or equivalent).</w:t>
      </w:r>
      <w:bookmarkStart w:id="2" w:name="_APPENDIX_1"/>
      <w:bookmarkEnd w:id="2"/>
      <w:r w:rsidR="00AB674E">
        <w:rPr>
          <w:rFonts w:ascii="Open Sans" w:hAnsi="Open Sans" w:cs="Open Sans"/>
          <w:sz w:val="22"/>
          <w:szCs w:val="22"/>
        </w:rPr>
        <w:br w:type="page"/>
      </w:r>
    </w:p>
    <w:p w14:paraId="38DB49EC" w14:textId="02F47CA4" w:rsidR="00AB674E" w:rsidRDefault="00AB674E" w:rsidP="00AB674E">
      <w:pPr>
        <w:pStyle w:val="Clause"/>
        <w:numPr>
          <w:ilvl w:val="0"/>
          <w:numId w:val="0"/>
        </w:numPr>
        <w:ind w:left="709"/>
        <w:rPr>
          <w:rFonts w:ascii="Open Sans" w:hAnsi="Open Sans" w:cs="Open Sans"/>
          <w:sz w:val="22"/>
          <w:szCs w:val="22"/>
        </w:rPr>
      </w:pPr>
    </w:p>
    <w:p w14:paraId="58700C90" w14:textId="77777777" w:rsidR="00AB674E" w:rsidRPr="00C80F52" w:rsidRDefault="00AB674E" w:rsidP="00AB674E">
      <w:pPr>
        <w:pStyle w:val="Heading3"/>
      </w:pPr>
      <w:bookmarkStart w:id="3" w:name="_GoBack"/>
      <w:r w:rsidRPr="00C80F52">
        <w:t>APPENDIX 1</w:t>
      </w:r>
    </w:p>
    <w:p w14:paraId="5D9ECF05" w14:textId="77777777" w:rsidR="00AB674E" w:rsidRPr="00B56794" w:rsidRDefault="00AB674E" w:rsidP="00AB674E">
      <w:pPr>
        <w:pStyle w:val="Subtitle"/>
        <w:spacing w:before="120" w:after="120"/>
        <w:ind w:left="-426"/>
        <w:rPr>
          <w:b/>
          <w:caps w:val="0"/>
          <w:color w:val="FF0000"/>
          <w:spacing w:val="5"/>
        </w:rPr>
      </w:pPr>
      <w:r w:rsidRPr="007A37CA">
        <w:rPr>
          <w:rStyle w:val="Emphasis"/>
          <w:b/>
        </w:rPr>
        <w:t>Masters Degrees</w:t>
      </w:r>
      <w:r>
        <w:rPr>
          <w:rStyle w:val="Emphasis"/>
          <w:b/>
        </w:rPr>
        <w:t xml:space="preserve"> (AQF level 9)</w:t>
      </w:r>
    </w:p>
    <w:tbl>
      <w:tblPr>
        <w:tblW w:w="15575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6"/>
        <w:gridCol w:w="297"/>
        <w:gridCol w:w="5567"/>
        <w:gridCol w:w="2208"/>
        <w:gridCol w:w="297"/>
        <w:gridCol w:w="2617"/>
        <w:gridCol w:w="297"/>
        <w:gridCol w:w="2286"/>
      </w:tblGrid>
      <w:tr w:rsidR="00AB674E" w14:paraId="00BB038C" w14:textId="77777777" w:rsidTr="009274AF">
        <w:trPr>
          <w:tblHeader/>
          <w:tblCellSpacing w:w="15" w:type="dxa"/>
        </w:trPr>
        <w:tc>
          <w:tcPr>
            <w:tcW w:w="7825" w:type="dxa"/>
            <w:gridSpan w:val="3"/>
            <w:shd w:val="clear" w:color="auto" w:fill="A6A6A6" w:themeFill="background1" w:themeFillShade="A6"/>
            <w:vAlign w:val="center"/>
            <w:hideMark/>
          </w:tcPr>
          <w:p w14:paraId="3078E36F" w14:textId="77777777" w:rsidR="00AB674E" w:rsidRPr="002266F8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>
              <w:tab/>
            </w:r>
            <w:r w:rsidRPr="002266F8">
              <w:rPr>
                <w:b/>
                <w:bCs/>
                <w:color w:val="FFFFFF" w:themeColor="background1"/>
                <w:sz w:val="20"/>
              </w:rPr>
              <w:t>Indicative ANZSCO Skill Level 1 experience, plus study combinations</w:t>
            </w:r>
          </w:p>
        </w:tc>
        <w:tc>
          <w:tcPr>
            <w:tcW w:w="7660" w:type="dxa"/>
            <w:gridSpan w:val="5"/>
            <w:shd w:val="clear" w:color="auto" w:fill="A6A6A6" w:themeFill="background1" w:themeFillShade="A6"/>
            <w:vAlign w:val="center"/>
            <w:hideMark/>
          </w:tcPr>
          <w:p w14:paraId="28B9F364" w14:textId="77777777" w:rsidR="00AB674E" w:rsidRPr="002266F8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2266F8">
              <w:rPr>
                <w:b/>
                <w:bCs/>
                <w:color w:val="FFFFFF" w:themeColor="background1"/>
                <w:sz w:val="20"/>
              </w:rPr>
              <w:t>Indicative ANZSCO Skill Level 1 and 2 experience</w:t>
            </w:r>
            <w:r>
              <w:rPr>
                <w:b/>
                <w:bCs/>
                <w:color w:val="FFFFFF" w:themeColor="background1"/>
                <w:sz w:val="20"/>
              </w:rPr>
              <w:t>,</w:t>
            </w:r>
            <w:r w:rsidRPr="002266F8">
              <w:rPr>
                <w:b/>
                <w:bCs/>
                <w:color w:val="FFFFFF" w:themeColor="background1"/>
                <w:sz w:val="20"/>
              </w:rPr>
              <w:t xml:space="preserve"> plus study combinations</w:t>
            </w:r>
          </w:p>
        </w:tc>
      </w:tr>
      <w:tr w:rsidR="00AB674E" w14:paraId="1B4D568B" w14:textId="77777777" w:rsidTr="009274AF">
        <w:trPr>
          <w:tblHeader/>
          <w:tblCellSpacing w:w="15" w:type="dxa"/>
        </w:trPr>
        <w:tc>
          <w:tcPr>
            <w:tcW w:w="1961" w:type="dxa"/>
            <w:vAlign w:val="center"/>
            <w:hideMark/>
          </w:tcPr>
          <w:p w14:paraId="2183B886" w14:textId="77777777" w:rsidR="00AB674E" w:rsidRPr="002266F8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AQF </w:t>
            </w:r>
            <w:r w:rsidRPr="002266F8">
              <w:rPr>
                <w:b/>
                <w:bCs/>
                <w:sz w:val="18"/>
                <w:szCs w:val="18"/>
              </w:rPr>
              <w:t>Qualification</w:t>
            </w:r>
          </w:p>
        </w:tc>
        <w:tc>
          <w:tcPr>
            <w:tcW w:w="267" w:type="dxa"/>
            <w:vAlign w:val="center"/>
            <w:hideMark/>
          </w:tcPr>
          <w:p w14:paraId="554ABC07" w14:textId="77777777" w:rsidR="00AB674E" w:rsidRPr="002266F8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537" w:type="dxa"/>
            <w:vAlign w:val="center"/>
            <w:hideMark/>
          </w:tcPr>
          <w:p w14:paraId="2F1C4B99" w14:textId="77777777" w:rsidR="00AB674E" w:rsidRPr="002266F8" w:rsidRDefault="00AB674E" w:rsidP="009274AF">
            <w:pPr>
              <w:snapToGrid w:val="0"/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178" w:type="dxa"/>
            <w:vAlign w:val="center"/>
            <w:hideMark/>
          </w:tcPr>
          <w:p w14:paraId="6B8CEFB7" w14:textId="77777777" w:rsidR="00AB674E" w:rsidRPr="002266F8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AQF </w:t>
            </w:r>
            <w:r w:rsidRPr="002266F8">
              <w:rPr>
                <w:b/>
                <w:bCs/>
                <w:sz w:val="18"/>
                <w:szCs w:val="18"/>
              </w:rPr>
              <w:t>Qualification</w:t>
            </w:r>
          </w:p>
        </w:tc>
        <w:tc>
          <w:tcPr>
            <w:tcW w:w="267" w:type="dxa"/>
            <w:vAlign w:val="center"/>
            <w:hideMark/>
          </w:tcPr>
          <w:p w14:paraId="18D53618" w14:textId="77777777" w:rsidR="00AB674E" w:rsidRPr="002266F8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87" w:type="dxa"/>
            <w:vAlign w:val="center"/>
            <w:hideMark/>
          </w:tcPr>
          <w:p w14:paraId="4688FEE0" w14:textId="77777777" w:rsidR="00AB674E" w:rsidRPr="002266F8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67" w:type="dxa"/>
            <w:vAlign w:val="center"/>
            <w:hideMark/>
          </w:tcPr>
          <w:p w14:paraId="10A6AE25" w14:textId="77777777" w:rsidR="00AB674E" w:rsidRPr="002266F8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41" w:type="dxa"/>
            <w:vAlign w:val="center"/>
            <w:hideMark/>
          </w:tcPr>
          <w:p w14:paraId="657381F4" w14:textId="77777777" w:rsidR="00AB674E" w:rsidRPr="002266F8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2266F8">
              <w:rPr>
                <w:b/>
                <w:bCs/>
                <w:sz w:val="18"/>
                <w:szCs w:val="18"/>
              </w:rPr>
              <w:t>FTE years</w:t>
            </w:r>
            <w:r>
              <w:rPr>
                <w:b/>
                <w:bCs/>
                <w:sz w:val="18"/>
                <w:szCs w:val="18"/>
              </w:rPr>
              <w:t xml:space="preserve"> at</w:t>
            </w:r>
            <w:r w:rsidRPr="002266F8">
              <w:rPr>
                <w:b/>
                <w:bCs/>
                <w:sz w:val="18"/>
                <w:szCs w:val="18"/>
              </w:rPr>
              <w:t xml:space="preserve"> Skill Level 2</w:t>
            </w:r>
          </w:p>
        </w:tc>
      </w:tr>
      <w:tr w:rsidR="00AB674E" w14:paraId="4CAB65BC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00FDD15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67" w:type="dxa"/>
            <w:vAlign w:val="center"/>
            <w:hideMark/>
          </w:tcPr>
          <w:p w14:paraId="24559F7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537" w:type="dxa"/>
            <w:vAlign w:val="center"/>
            <w:hideMark/>
          </w:tcPr>
          <w:p w14:paraId="03D3B1C4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11</w:t>
            </w:r>
          </w:p>
        </w:tc>
        <w:tc>
          <w:tcPr>
            <w:tcW w:w="2178" w:type="dxa"/>
            <w:vAlign w:val="center"/>
            <w:hideMark/>
          </w:tcPr>
          <w:p w14:paraId="6B574BC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0F033A3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87" w:type="dxa"/>
            <w:vAlign w:val="center"/>
            <w:hideMark/>
          </w:tcPr>
          <w:p w14:paraId="09DD50A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0A6B2BF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241" w:type="dxa"/>
            <w:vAlign w:val="center"/>
            <w:hideMark/>
          </w:tcPr>
          <w:p w14:paraId="4C82B01F" w14:textId="77777777" w:rsidR="00AB674E" w:rsidRDefault="00AB674E" w:rsidP="009274AF">
            <w:pPr>
              <w:rPr>
                <w:sz w:val="20"/>
              </w:rPr>
            </w:pPr>
          </w:p>
        </w:tc>
      </w:tr>
      <w:tr w:rsidR="00AB674E" w14:paraId="580FA7F8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666ABA4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67" w:type="dxa"/>
            <w:vAlign w:val="center"/>
            <w:hideMark/>
          </w:tcPr>
          <w:p w14:paraId="277945F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537" w:type="dxa"/>
            <w:vAlign w:val="center"/>
            <w:hideMark/>
          </w:tcPr>
          <w:p w14:paraId="727D8DC2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2178" w:type="dxa"/>
            <w:vAlign w:val="center"/>
            <w:hideMark/>
          </w:tcPr>
          <w:p w14:paraId="55B44FC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67" w:type="dxa"/>
            <w:vAlign w:val="center"/>
            <w:hideMark/>
          </w:tcPr>
          <w:p w14:paraId="01663CE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87" w:type="dxa"/>
            <w:vAlign w:val="center"/>
            <w:hideMark/>
          </w:tcPr>
          <w:p w14:paraId="4A3BEE3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267" w:type="dxa"/>
            <w:vAlign w:val="center"/>
            <w:hideMark/>
          </w:tcPr>
          <w:p w14:paraId="782EB4E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241" w:type="dxa"/>
            <w:vAlign w:val="center"/>
            <w:hideMark/>
          </w:tcPr>
          <w:p w14:paraId="32E00AEB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1A4DD6E3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6BABC3B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67" w:type="dxa"/>
            <w:vAlign w:val="center"/>
            <w:hideMark/>
          </w:tcPr>
          <w:p w14:paraId="377F14A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537" w:type="dxa"/>
            <w:vAlign w:val="center"/>
            <w:hideMark/>
          </w:tcPr>
          <w:p w14:paraId="2148ED5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  <w:tc>
          <w:tcPr>
            <w:tcW w:w="2178" w:type="dxa"/>
            <w:vAlign w:val="center"/>
            <w:hideMark/>
          </w:tcPr>
          <w:p w14:paraId="05C5064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67" w:type="dxa"/>
            <w:vAlign w:val="center"/>
            <w:hideMark/>
          </w:tcPr>
          <w:p w14:paraId="728FBBE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87" w:type="dxa"/>
            <w:vAlign w:val="center"/>
            <w:hideMark/>
          </w:tcPr>
          <w:p w14:paraId="0F29218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267" w:type="dxa"/>
            <w:vAlign w:val="center"/>
            <w:hideMark/>
          </w:tcPr>
          <w:p w14:paraId="37F90FB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241" w:type="dxa"/>
            <w:vAlign w:val="center"/>
            <w:hideMark/>
          </w:tcPr>
          <w:p w14:paraId="68DDA69D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7E03FDA8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373993F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67" w:type="dxa"/>
            <w:vAlign w:val="center"/>
            <w:hideMark/>
          </w:tcPr>
          <w:p w14:paraId="36EF1C5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537" w:type="dxa"/>
            <w:vAlign w:val="center"/>
            <w:hideMark/>
          </w:tcPr>
          <w:p w14:paraId="0E1FF24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9</w:t>
            </w:r>
          </w:p>
        </w:tc>
        <w:tc>
          <w:tcPr>
            <w:tcW w:w="2178" w:type="dxa"/>
            <w:vAlign w:val="center"/>
            <w:hideMark/>
          </w:tcPr>
          <w:p w14:paraId="7A9D729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67" w:type="dxa"/>
            <w:vAlign w:val="center"/>
            <w:hideMark/>
          </w:tcPr>
          <w:p w14:paraId="0542EA6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87" w:type="dxa"/>
            <w:vAlign w:val="center"/>
          </w:tcPr>
          <w:p w14:paraId="7327EE99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  <w:tc>
          <w:tcPr>
            <w:tcW w:w="267" w:type="dxa"/>
            <w:vAlign w:val="center"/>
            <w:hideMark/>
          </w:tcPr>
          <w:p w14:paraId="5DF95AB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241" w:type="dxa"/>
            <w:vAlign w:val="center"/>
          </w:tcPr>
          <w:p w14:paraId="421A177D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28450A1B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7A2721C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4A4779A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537" w:type="dxa"/>
            <w:vAlign w:val="center"/>
            <w:hideMark/>
          </w:tcPr>
          <w:p w14:paraId="3311E11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10</w:t>
            </w:r>
          </w:p>
        </w:tc>
        <w:tc>
          <w:tcPr>
            <w:tcW w:w="2178" w:type="dxa"/>
            <w:vAlign w:val="center"/>
            <w:hideMark/>
          </w:tcPr>
          <w:p w14:paraId="4FF513C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0803E29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87" w:type="dxa"/>
            <w:vAlign w:val="center"/>
          </w:tcPr>
          <w:p w14:paraId="181901B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9</w:t>
            </w:r>
          </w:p>
        </w:tc>
        <w:tc>
          <w:tcPr>
            <w:tcW w:w="267" w:type="dxa"/>
            <w:vAlign w:val="center"/>
            <w:hideMark/>
          </w:tcPr>
          <w:p w14:paraId="1263A62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241" w:type="dxa"/>
            <w:vAlign w:val="center"/>
          </w:tcPr>
          <w:p w14:paraId="13EA8D8D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0874635D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7BA163E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79829AA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537" w:type="dxa"/>
            <w:vAlign w:val="center"/>
            <w:hideMark/>
          </w:tcPr>
          <w:p w14:paraId="22744E7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78" w:type="dxa"/>
            <w:vAlign w:val="center"/>
            <w:hideMark/>
          </w:tcPr>
          <w:p w14:paraId="62F2011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67" w:type="dxa"/>
            <w:vAlign w:val="center"/>
            <w:hideMark/>
          </w:tcPr>
          <w:p w14:paraId="791FD5F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87" w:type="dxa"/>
            <w:vAlign w:val="center"/>
          </w:tcPr>
          <w:p w14:paraId="5560816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10</w:t>
            </w:r>
          </w:p>
        </w:tc>
        <w:tc>
          <w:tcPr>
            <w:tcW w:w="267" w:type="dxa"/>
            <w:vAlign w:val="center"/>
            <w:hideMark/>
          </w:tcPr>
          <w:p w14:paraId="7251456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241" w:type="dxa"/>
            <w:vAlign w:val="center"/>
          </w:tcPr>
          <w:p w14:paraId="32E14DDA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</w:tr>
    </w:tbl>
    <w:p w14:paraId="74149EFB" w14:textId="77777777" w:rsidR="00AB674E" w:rsidRPr="007A37CA" w:rsidRDefault="00AB674E" w:rsidP="00AB674E">
      <w:pPr>
        <w:ind w:left="-426"/>
        <w:rPr>
          <w:rStyle w:val="Emphasis"/>
          <w:b/>
        </w:rPr>
      </w:pPr>
      <w:r>
        <w:rPr>
          <w:rStyle w:val="Emphasis"/>
          <w:b/>
        </w:rPr>
        <w:t xml:space="preserve">completion of over half of the units in a </w:t>
      </w:r>
      <w:r w:rsidRPr="007A37CA">
        <w:rPr>
          <w:rStyle w:val="Emphasis"/>
          <w:b/>
        </w:rPr>
        <w:t>Masters Degree</w:t>
      </w:r>
      <w:r>
        <w:rPr>
          <w:rStyle w:val="Emphasis"/>
          <w:b/>
        </w:rPr>
        <w:t xml:space="preserve"> (AQF level 9)</w:t>
      </w:r>
    </w:p>
    <w:tbl>
      <w:tblPr>
        <w:tblW w:w="15464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297"/>
        <w:gridCol w:w="5510"/>
        <w:gridCol w:w="2284"/>
        <w:gridCol w:w="297"/>
        <w:gridCol w:w="2569"/>
        <w:gridCol w:w="297"/>
        <w:gridCol w:w="2189"/>
      </w:tblGrid>
      <w:tr w:rsidR="00AB674E" w14:paraId="4C1C338E" w14:textId="77777777" w:rsidTr="009274AF">
        <w:trPr>
          <w:tblHeader/>
          <w:tblCellSpacing w:w="15" w:type="dxa"/>
        </w:trPr>
        <w:tc>
          <w:tcPr>
            <w:tcW w:w="7783" w:type="dxa"/>
            <w:gridSpan w:val="3"/>
            <w:shd w:val="clear" w:color="auto" w:fill="A6A6A6" w:themeFill="background1" w:themeFillShade="A6"/>
            <w:vAlign w:val="center"/>
            <w:hideMark/>
          </w:tcPr>
          <w:p w14:paraId="5623E5DD" w14:textId="77777777" w:rsidR="00AB674E" w:rsidRPr="0084347A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4347A">
              <w:rPr>
                <w:b/>
                <w:bCs/>
                <w:color w:val="FFFFFF" w:themeColor="background1"/>
                <w:sz w:val="20"/>
              </w:rPr>
              <w:t>Indicative ANZSCO Skill Level 1 experience, plus study combinations</w:t>
            </w:r>
          </w:p>
        </w:tc>
        <w:tc>
          <w:tcPr>
            <w:tcW w:w="7591" w:type="dxa"/>
            <w:gridSpan w:val="5"/>
            <w:shd w:val="clear" w:color="auto" w:fill="A6A6A6" w:themeFill="background1" w:themeFillShade="A6"/>
            <w:vAlign w:val="center"/>
            <w:hideMark/>
          </w:tcPr>
          <w:p w14:paraId="3A3631AB" w14:textId="77777777" w:rsidR="00AB674E" w:rsidRPr="0084347A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4347A">
              <w:rPr>
                <w:b/>
                <w:bCs/>
                <w:color w:val="FFFFFF" w:themeColor="background1"/>
                <w:sz w:val="20"/>
              </w:rPr>
              <w:t>Indicative ANZSCO Skill Level 1 and 2 experience</w:t>
            </w:r>
            <w:r>
              <w:rPr>
                <w:b/>
                <w:bCs/>
                <w:color w:val="FFFFFF" w:themeColor="background1"/>
                <w:sz w:val="20"/>
              </w:rPr>
              <w:t>,</w:t>
            </w:r>
            <w:r w:rsidRPr="0084347A">
              <w:rPr>
                <w:b/>
                <w:bCs/>
                <w:color w:val="FFFFFF" w:themeColor="background1"/>
                <w:sz w:val="20"/>
              </w:rPr>
              <w:t xml:space="preserve"> plus study combinations</w:t>
            </w:r>
          </w:p>
        </w:tc>
      </w:tr>
      <w:tr w:rsidR="00AB674E" w14:paraId="5BED8BD7" w14:textId="77777777" w:rsidTr="009274AF">
        <w:trPr>
          <w:tblHeader/>
          <w:tblCellSpacing w:w="15" w:type="dxa"/>
        </w:trPr>
        <w:tc>
          <w:tcPr>
            <w:tcW w:w="1976" w:type="dxa"/>
            <w:vAlign w:val="center"/>
            <w:hideMark/>
          </w:tcPr>
          <w:p w14:paraId="70F29E88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AQF </w:t>
            </w:r>
            <w:r w:rsidRPr="002266F8">
              <w:rPr>
                <w:b/>
                <w:bCs/>
                <w:sz w:val="18"/>
                <w:szCs w:val="18"/>
              </w:rPr>
              <w:t>Qualification</w:t>
            </w:r>
          </w:p>
        </w:tc>
        <w:tc>
          <w:tcPr>
            <w:tcW w:w="267" w:type="dxa"/>
            <w:vAlign w:val="center"/>
            <w:hideMark/>
          </w:tcPr>
          <w:p w14:paraId="26B8C058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480" w:type="dxa"/>
            <w:vAlign w:val="center"/>
            <w:hideMark/>
          </w:tcPr>
          <w:p w14:paraId="18B7AA0A" w14:textId="77777777" w:rsidR="00AB674E" w:rsidRPr="0084347A" w:rsidRDefault="00AB674E" w:rsidP="009274AF">
            <w:pPr>
              <w:snapToGrid w:val="0"/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254" w:type="dxa"/>
            <w:vAlign w:val="center"/>
            <w:hideMark/>
          </w:tcPr>
          <w:p w14:paraId="590312B4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AQF </w:t>
            </w:r>
            <w:r w:rsidRPr="002266F8">
              <w:rPr>
                <w:b/>
                <w:bCs/>
                <w:sz w:val="18"/>
                <w:szCs w:val="18"/>
              </w:rPr>
              <w:t>Qualification</w:t>
            </w:r>
          </w:p>
        </w:tc>
        <w:tc>
          <w:tcPr>
            <w:tcW w:w="267" w:type="dxa"/>
            <w:vAlign w:val="center"/>
            <w:hideMark/>
          </w:tcPr>
          <w:p w14:paraId="65F171C2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39" w:type="dxa"/>
            <w:vAlign w:val="center"/>
            <w:hideMark/>
          </w:tcPr>
          <w:p w14:paraId="7AA60EAB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84347A">
              <w:rPr>
                <w:b/>
                <w:bCs/>
                <w:sz w:val="18"/>
                <w:szCs w:val="18"/>
              </w:rPr>
              <w:t>FTE year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84347A">
              <w:rPr>
                <w:b/>
                <w:bCs/>
                <w:sz w:val="18"/>
                <w:szCs w:val="18"/>
              </w:rPr>
              <w:t>at Skill Level 1</w:t>
            </w:r>
            <w:r>
              <w:rPr>
                <w:b/>
                <w:bCs/>
                <w:sz w:val="18"/>
                <w:szCs w:val="18"/>
              </w:rPr>
              <w:t>**</w:t>
            </w:r>
          </w:p>
        </w:tc>
        <w:tc>
          <w:tcPr>
            <w:tcW w:w="267" w:type="dxa"/>
            <w:vAlign w:val="center"/>
            <w:hideMark/>
          </w:tcPr>
          <w:p w14:paraId="4F8DA53D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44" w:type="dxa"/>
            <w:vAlign w:val="center"/>
            <w:hideMark/>
          </w:tcPr>
          <w:p w14:paraId="0808FD64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84347A">
              <w:rPr>
                <w:b/>
                <w:bCs/>
                <w:sz w:val="18"/>
                <w:szCs w:val="18"/>
              </w:rPr>
              <w:t>FTE years</w:t>
            </w:r>
            <w:r>
              <w:rPr>
                <w:b/>
                <w:bCs/>
                <w:sz w:val="18"/>
                <w:szCs w:val="18"/>
              </w:rPr>
              <w:t xml:space="preserve"> at Skill Level 2</w:t>
            </w:r>
          </w:p>
        </w:tc>
      </w:tr>
      <w:tr w:rsidR="00AB674E" w14:paraId="3A1355EC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431A9EE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67" w:type="dxa"/>
            <w:vAlign w:val="center"/>
            <w:hideMark/>
          </w:tcPr>
          <w:p w14:paraId="6F4E0D8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480" w:type="dxa"/>
            <w:vAlign w:val="center"/>
            <w:hideMark/>
          </w:tcPr>
          <w:p w14:paraId="2069F48C" w14:textId="77777777" w:rsidR="00AB674E" w:rsidRDefault="00AB674E" w:rsidP="009274AF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714" w:hanging="357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to 11</w:t>
            </w:r>
          </w:p>
        </w:tc>
        <w:tc>
          <w:tcPr>
            <w:tcW w:w="2254" w:type="dxa"/>
            <w:vAlign w:val="center"/>
            <w:hideMark/>
          </w:tcPr>
          <w:p w14:paraId="1BD7661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31755CC6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39" w:type="dxa"/>
            <w:vAlign w:val="center"/>
            <w:hideMark/>
          </w:tcPr>
          <w:p w14:paraId="7E74E38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6549BCC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44" w:type="dxa"/>
            <w:vAlign w:val="center"/>
            <w:hideMark/>
          </w:tcPr>
          <w:p w14:paraId="58DD3A53" w14:textId="77777777" w:rsidR="00AB674E" w:rsidRPr="00ED5FD0" w:rsidRDefault="00AB674E" w:rsidP="009274AF">
            <w:pPr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en-AU"/>
              </w:rPr>
            </w:pPr>
          </w:p>
        </w:tc>
      </w:tr>
      <w:tr w:rsidR="00AB674E" w14:paraId="66BC09FC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12D41B6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67" w:type="dxa"/>
            <w:vAlign w:val="center"/>
            <w:hideMark/>
          </w:tcPr>
          <w:p w14:paraId="6E2CCC2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480" w:type="dxa"/>
            <w:vAlign w:val="center"/>
            <w:hideMark/>
          </w:tcPr>
          <w:p w14:paraId="47A1172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2254" w:type="dxa"/>
            <w:vAlign w:val="center"/>
            <w:hideMark/>
          </w:tcPr>
          <w:p w14:paraId="0A01764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67" w:type="dxa"/>
            <w:vAlign w:val="center"/>
            <w:hideMark/>
          </w:tcPr>
          <w:p w14:paraId="75225B9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39" w:type="dxa"/>
            <w:vAlign w:val="center"/>
            <w:hideMark/>
          </w:tcPr>
          <w:p w14:paraId="4221016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4</w:t>
            </w:r>
          </w:p>
        </w:tc>
        <w:tc>
          <w:tcPr>
            <w:tcW w:w="267" w:type="dxa"/>
            <w:vAlign w:val="center"/>
            <w:hideMark/>
          </w:tcPr>
          <w:p w14:paraId="0740B4C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144" w:type="dxa"/>
            <w:vAlign w:val="center"/>
            <w:hideMark/>
          </w:tcPr>
          <w:p w14:paraId="5862F0C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3CF7D43B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56D806E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67" w:type="dxa"/>
            <w:vAlign w:val="center"/>
            <w:hideMark/>
          </w:tcPr>
          <w:p w14:paraId="388CA2A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480" w:type="dxa"/>
            <w:vAlign w:val="center"/>
            <w:hideMark/>
          </w:tcPr>
          <w:p w14:paraId="0648D45C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2254" w:type="dxa"/>
            <w:vAlign w:val="center"/>
            <w:hideMark/>
          </w:tcPr>
          <w:p w14:paraId="3307924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67" w:type="dxa"/>
            <w:vAlign w:val="center"/>
            <w:hideMark/>
          </w:tcPr>
          <w:p w14:paraId="4483AB3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39" w:type="dxa"/>
            <w:vAlign w:val="center"/>
            <w:hideMark/>
          </w:tcPr>
          <w:p w14:paraId="0A4C8619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267" w:type="dxa"/>
            <w:vAlign w:val="center"/>
            <w:hideMark/>
          </w:tcPr>
          <w:p w14:paraId="34C11F2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144" w:type="dxa"/>
            <w:vAlign w:val="center"/>
            <w:hideMark/>
          </w:tcPr>
          <w:p w14:paraId="6FD4421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3E11D18D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0A95A2B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67" w:type="dxa"/>
            <w:vAlign w:val="center"/>
            <w:hideMark/>
          </w:tcPr>
          <w:p w14:paraId="298F302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480" w:type="dxa"/>
            <w:vAlign w:val="center"/>
            <w:hideMark/>
          </w:tcPr>
          <w:p w14:paraId="7537F9F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  <w:tc>
          <w:tcPr>
            <w:tcW w:w="2254" w:type="dxa"/>
            <w:vAlign w:val="center"/>
            <w:hideMark/>
          </w:tcPr>
          <w:p w14:paraId="7F7CC3A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67" w:type="dxa"/>
            <w:vAlign w:val="center"/>
            <w:hideMark/>
          </w:tcPr>
          <w:p w14:paraId="706BD35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39" w:type="dxa"/>
            <w:vAlign w:val="center"/>
          </w:tcPr>
          <w:p w14:paraId="73975E16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267" w:type="dxa"/>
            <w:vAlign w:val="center"/>
            <w:hideMark/>
          </w:tcPr>
          <w:p w14:paraId="110155B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144" w:type="dxa"/>
            <w:vAlign w:val="center"/>
          </w:tcPr>
          <w:p w14:paraId="7B426B0D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4AD45A9E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4CA0E39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5347073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480" w:type="dxa"/>
            <w:vAlign w:val="center"/>
            <w:hideMark/>
          </w:tcPr>
          <w:p w14:paraId="66EDBFFF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9</w:t>
            </w:r>
          </w:p>
        </w:tc>
        <w:tc>
          <w:tcPr>
            <w:tcW w:w="2254" w:type="dxa"/>
            <w:vAlign w:val="center"/>
            <w:hideMark/>
          </w:tcPr>
          <w:p w14:paraId="49EB77B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695DB99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39" w:type="dxa"/>
            <w:vAlign w:val="center"/>
          </w:tcPr>
          <w:p w14:paraId="4BA6DD6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  <w:tc>
          <w:tcPr>
            <w:tcW w:w="267" w:type="dxa"/>
            <w:vAlign w:val="center"/>
            <w:hideMark/>
          </w:tcPr>
          <w:p w14:paraId="5B89A88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144" w:type="dxa"/>
            <w:vAlign w:val="center"/>
          </w:tcPr>
          <w:p w14:paraId="4B139F55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1EE9D099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4FA537F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1060CD0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480" w:type="dxa"/>
            <w:vAlign w:val="center"/>
            <w:hideMark/>
          </w:tcPr>
          <w:p w14:paraId="6CA67EA0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254" w:type="dxa"/>
            <w:vAlign w:val="center"/>
            <w:hideMark/>
          </w:tcPr>
          <w:p w14:paraId="4A54AE5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67" w:type="dxa"/>
            <w:vAlign w:val="center"/>
            <w:hideMark/>
          </w:tcPr>
          <w:p w14:paraId="2DB1474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39" w:type="dxa"/>
            <w:vAlign w:val="center"/>
          </w:tcPr>
          <w:p w14:paraId="05092CF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9</w:t>
            </w:r>
          </w:p>
        </w:tc>
        <w:tc>
          <w:tcPr>
            <w:tcW w:w="267" w:type="dxa"/>
            <w:vAlign w:val="center"/>
            <w:hideMark/>
          </w:tcPr>
          <w:p w14:paraId="4C0DD67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144" w:type="dxa"/>
            <w:vAlign w:val="center"/>
          </w:tcPr>
          <w:p w14:paraId="49E986EB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</w:tr>
    </w:tbl>
    <w:p w14:paraId="0AF42E4A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</w:p>
    <w:p w14:paraId="54A082E8" w14:textId="77777777" w:rsidR="00AB674E" w:rsidRDefault="00AB674E" w:rsidP="00AB674E">
      <w:pPr>
        <w:rPr>
          <w:rStyle w:val="Emphasis"/>
          <w:b/>
          <w:caps w:val="0"/>
          <w:sz w:val="24"/>
          <w:szCs w:val="24"/>
        </w:rPr>
      </w:pPr>
    </w:p>
    <w:p w14:paraId="2CCAD6B3" w14:textId="77777777" w:rsidR="00AB674E" w:rsidRPr="007A37CA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  <w:r>
        <w:rPr>
          <w:rStyle w:val="Emphasis"/>
          <w:b/>
        </w:rPr>
        <w:t xml:space="preserve">Bachelor Honours Degree or </w:t>
      </w:r>
      <w:r w:rsidRPr="001A66E1">
        <w:rPr>
          <w:rStyle w:val="Emphasis"/>
          <w:b/>
        </w:rPr>
        <w:t>Graduate Diploma</w:t>
      </w:r>
      <w:r>
        <w:rPr>
          <w:rStyle w:val="Emphasis"/>
          <w:b/>
        </w:rPr>
        <w:t xml:space="preserve"> (AQF level 8)</w:t>
      </w:r>
    </w:p>
    <w:tbl>
      <w:tblPr>
        <w:tblW w:w="15495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6"/>
        <w:gridCol w:w="297"/>
        <w:gridCol w:w="5406"/>
        <w:gridCol w:w="1952"/>
        <w:gridCol w:w="284"/>
        <w:gridCol w:w="2541"/>
        <w:gridCol w:w="297"/>
        <w:gridCol w:w="2712"/>
      </w:tblGrid>
      <w:tr w:rsidR="00AB674E" w14:paraId="05DEB882" w14:textId="77777777" w:rsidTr="009274AF">
        <w:trPr>
          <w:tblHeader/>
          <w:tblCellSpacing w:w="15" w:type="dxa"/>
        </w:trPr>
        <w:tc>
          <w:tcPr>
            <w:tcW w:w="7664" w:type="dxa"/>
            <w:gridSpan w:val="3"/>
            <w:shd w:val="clear" w:color="auto" w:fill="A6A6A6" w:themeFill="background1" w:themeFillShade="A6"/>
            <w:vAlign w:val="center"/>
            <w:hideMark/>
          </w:tcPr>
          <w:p w14:paraId="7C9B5163" w14:textId="77777777" w:rsidR="00AB674E" w:rsidRPr="0084347A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4347A">
              <w:rPr>
                <w:b/>
                <w:bCs/>
                <w:color w:val="FFFFFF" w:themeColor="background1"/>
                <w:sz w:val="20"/>
              </w:rPr>
              <w:t>Indicative ANZSCO Skill Level 1 experience, plus study combinations</w:t>
            </w:r>
          </w:p>
        </w:tc>
        <w:tc>
          <w:tcPr>
            <w:tcW w:w="7741" w:type="dxa"/>
            <w:gridSpan w:val="5"/>
            <w:shd w:val="clear" w:color="auto" w:fill="A6A6A6" w:themeFill="background1" w:themeFillShade="A6"/>
            <w:vAlign w:val="center"/>
            <w:hideMark/>
          </w:tcPr>
          <w:p w14:paraId="6D8E444A" w14:textId="77777777" w:rsidR="00AB674E" w:rsidRPr="0084347A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4347A">
              <w:rPr>
                <w:b/>
                <w:bCs/>
                <w:color w:val="FFFFFF" w:themeColor="background1"/>
                <w:sz w:val="20"/>
              </w:rPr>
              <w:t>Indicative ANZSCO Skill Level 1 and 2 experience</w:t>
            </w:r>
            <w:r>
              <w:rPr>
                <w:b/>
                <w:bCs/>
                <w:color w:val="FFFFFF" w:themeColor="background1"/>
                <w:sz w:val="20"/>
              </w:rPr>
              <w:t>,</w:t>
            </w:r>
            <w:r w:rsidRPr="0084347A">
              <w:rPr>
                <w:b/>
                <w:bCs/>
                <w:color w:val="FFFFFF" w:themeColor="background1"/>
                <w:sz w:val="20"/>
              </w:rPr>
              <w:t xml:space="preserve"> plus study combinations</w:t>
            </w:r>
          </w:p>
        </w:tc>
      </w:tr>
      <w:tr w:rsidR="00AB674E" w14:paraId="7CEA323E" w14:textId="77777777" w:rsidTr="009274AF">
        <w:trPr>
          <w:tblHeader/>
          <w:tblCellSpacing w:w="15" w:type="dxa"/>
        </w:trPr>
        <w:tc>
          <w:tcPr>
            <w:tcW w:w="1961" w:type="dxa"/>
            <w:vAlign w:val="center"/>
            <w:hideMark/>
          </w:tcPr>
          <w:p w14:paraId="4C58FCD0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67" w:type="dxa"/>
            <w:vAlign w:val="center"/>
            <w:hideMark/>
          </w:tcPr>
          <w:p w14:paraId="0CE78A23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76" w:type="dxa"/>
            <w:vAlign w:val="center"/>
            <w:hideMark/>
          </w:tcPr>
          <w:p w14:paraId="29AB1AA3" w14:textId="77777777" w:rsidR="00AB674E" w:rsidRPr="0084347A" w:rsidRDefault="00AB674E" w:rsidP="009274AF">
            <w:pPr>
              <w:snapToGrid w:val="0"/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1922" w:type="dxa"/>
            <w:vAlign w:val="center"/>
            <w:hideMark/>
          </w:tcPr>
          <w:p w14:paraId="2429A25A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54" w:type="dxa"/>
            <w:vAlign w:val="center"/>
            <w:hideMark/>
          </w:tcPr>
          <w:p w14:paraId="6C4626F1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11" w:type="dxa"/>
            <w:vAlign w:val="center"/>
            <w:hideMark/>
          </w:tcPr>
          <w:p w14:paraId="5A50D9FE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67" w:type="dxa"/>
            <w:vAlign w:val="center"/>
            <w:hideMark/>
          </w:tcPr>
          <w:p w14:paraId="6AC7DB95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67" w:type="dxa"/>
            <w:vAlign w:val="center"/>
            <w:hideMark/>
          </w:tcPr>
          <w:p w14:paraId="103FDC11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84347A">
              <w:rPr>
                <w:b/>
                <w:bCs/>
                <w:sz w:val="18"/>
                <w:szCs w:val="18"/>
              </w:rPr>
              <w:t>FTE years</w:t>
            </w:r>
            <w:r>
              <w:rPr>
                <w:b/>
                <w:bCs/>
                <w:sz w:val="18"/>
                <w:szCs w:val="18"/>
              </w:rPr>
              <w:t xml:space="preserve"> at Skill Level 2</w:t>
            </w:r>
          </w:p>
        </w:tc>
      </w:tr>
      <w:tr w:rsidR="00AB674E" w14:paraId="5AC1DACA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3F966BF6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67" w:type="dxa"/>
            <w:vAlign w:val="center"/>
            <w:hideMark/>
          </w:tcPr>
          <w:p w14:paraId="08B8848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376" w:type="dxa"/>
            <w:vAlign w:val="center"/>
            <w:hideMark/>
          </w:tcPr>
          <w:p w14:paraId="29C0DF7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9</w:t>
            </w:r>
          </w:p>
        </w:tc>
        <w:tc>
          <w:tcPr>
            <w:tcW w:w="1922" w:type="dxa"/>
            <w:vAlign w:val="center"/>
            <w:hideMark/>
          </w:tcPr>
          <w:p w14:paraId="6748FF4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4" w:type="dxa"/>
            <w:vAlign w:val="center"/>
            <w:hideMark/>
          </w:tcPr>
          <w:p w14:paraId="7676A2C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11" w:type="dxa"/>
            <w:vAlign w:val="center"/>
            <w:hideMark/>
          </w:tcPr>
          <w:p w14:paraId="404FB7E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4D4E423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67" w:type="dxa"/>
            <w:vAlign w:val="center"/>
            <w:hideMark/>
          </w:tcPr>
          <w:p w14:paraId="4E4F7ED7" w14:textId="77777777" w:rsidR="00AB674E" w:rsidRDefault="00AB674E" w:rsidP="009274AF">
            <w:pPr>
              <w:rPr>
                <w:sz w:val="20"/>
              </w:rPr>
            </w:pPr>
          </w:p>
        </w:tc>
      </w:tr>
      <w:tr w:rsidR="00AB674E" w14:paraId="0882CFFC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59F36BA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67" w:type="dxa"/>
            <w:vAlign w:val="center"/>
            <w:hideMark/>
          </w:tcPr>
          <w:p w14:paraId="6A767BB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76" w:type="dxa"/>
            <w:vAlign w:val="center"/>
            <w:hideMark/>
          </w:tcPr>
          <w:p w14:paraId="5E756B0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4</w:t>
            </w:r>
          </w:p>
        </w:tc>
        <w:tc>
          <w:tcPr>
            <w:tcW w:w="1922" w:type="dxa"/>
            <w:vAlign w:val="center"/>
            <w:hideMark/>
          </w:tcPr>
          <w:p w14:paraId="5997F14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54" w:type="dxa"/>
            <w:vAlign w:val="center"/>
            <w:hideMark/>
          </w:tcPr>
          <w:p w14:paraId="3510867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1" w:type="dxa"/>
            <w:vAlign w:val="center"/>
            <w:hideMark/>
          </w:tcPr>
          <w:p w14:paraId="560444BF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  <w:tc>
          <w:tcPr>
            <w:tcW w:w="267" w:type="dxa"/>
            <w:vAlign w:val="center"/>
            <w:hideMark/>
          </w:tcPr>
          <w:p w14:paraId="7CCE3D5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7" w:type="dxa"/>
            <w:vAlign w:val="center"/>
            <w:hideMark/>
          </w:tcPr>
          <w:p w14:paraId="0F13DFF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125A4C51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1D71A93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67" w:type="dxa"/>
            <w:vAlign w:val="center"/>
            <w:hideMark/>
          </w:tcPr>
          <w:p w14:paraId="2C74DB4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76" w:type="dxa"/>
            <w:vAlign w:val="center"/>
            <w:hideMark/>
          </w:tcPr>
          <w:p w14:paraId="1A0CECCA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1922" w:type="dxa"/>
            <w:vAlign w:val="center"/>
            <w:hideMark/>
          </w:tcPr>
          <w:p w14:paraId="7CE4CB7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54" w:type="dxa"/>
            <w:vAlign w:val="center"/>
            <w:hideMark/>
          </w:tcPr>
          <w:p w14:paraId="705F468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1" w:type="dxa"/>
            <w:vAlign w:val="center"/>
            <w:hideMark/>
          </w:tcPr>
          <w:p w14:paraId="1221E497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267" w:type="dxa"/>
            <w:vAlign w:val="center"/>
            <w:hideMark/>
          </w:tcPr>
          <w:p w14:paraId="394B413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7" w:type="dxa"/>
            <w:vAlign w:val="center"/>
            <w:hideMark/>
          </w:tcPr>
          <w:p w14:paraId="17116B9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07E3F357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2D2E709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67" w:type="dxa"/>
            <w:vAlign w:val="center"/>
            <w:hideMark/>
          </w:tcPr>
          <w:p w14:paraId="69A1BD9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76" w:type="dxa"/>
            <w:vAlign w:val="center"/>
            <w:hideMark/>
          </w:tcPr>
          <w:p w14:paraId="7CF37CA2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1922" w:type="dxa"/>
            <w:vAlign w:val="center"/>
            <w:hideMark/>
          </w:tcPr>
          <w:p w14:paraId="24013BD4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54" w:type="dxa"/>
            <w:vAlign w:val="center"/>
            <w:hideMark/>
          </w:tcPr>
          <w:p w14:paraId="5E60F9E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1" w:type="dxa"/>
            <w:vAlign w:val="center"/>
          </w:tcPr>
          <w:p w14:paraId="4960BEA2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267" w:type="dxa"/>
            <w:vAlign w:val="center"/>
            <w:hideMark/>
          </w:tcPr>
          <w:p w14:paraId="1F7E15E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7" w:type="dxa"/>
            <w:vAlign w:val="center"/>
          </w:tcPr>
          <w:p w14:paraId="431B42F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325D56DE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4EFB17A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11C6A98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76" w:type="dxa"/>
            <w:vAlign w:val="center"/>
            <w:hideMark/>
          </w:tcPr>
          <w:p w14:paraId="0D6337D4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  <w:tc>
          <w:tcPr>
            <w:tcW w:w="1922" w:type="dxa"/>
            <w:vAlign w:val="center"/>
            <w:hideMark/>
          </w:tcPr>
          <w:p w14:paraId="32617CE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54" w:type="dxa"/>
            <w:vAlign w:val="center"/>
            <w:hideMark/>
          </w:tcPr>
          <w:p w14:paraId="6102AA26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1" w:type="dxa"/>
            <w:vAlign w:val="center"/>
          </w:tcPr>
          <w:p w14:paraId="3E465F07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267" w:type="dxa"/>
            <w:vAlign w:val="center"/>
            <w:hideMark/>
          </w:tcPr>
          <w:p w14:paraId="2CB8669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7" w:type="dxa"/>
            <w:vAlign w:val="center"/>
          </w:tcPr>
          <w:p w14:paraId="39454B0F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3C28E093" w14:textId="77777777" w:rsidTr="009274AF">
        <w:trPr>
          <w:tblCellSpacing w:w="15" w:type="dxa"/>
        </w:trPr>
        <w:tc>
          <w:tcPr>
            <w:tcW w:w="1961" w:type="dxa"/>
            <w:vAlign w:val="center"/>
            <w:hideMark/>
          </w:tcPr>
          <w:p w14:paraId="41DA430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6D49A50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376" w:type="dxa"/>
            <w:vAlign w:val="center"/>
            <w:hideMark/>
          </w:tcPr>
          <w:p w14:paraId="3D4DD132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1922" w:type="dxa"/>
            <w:vAlign w:val="center"/>
            <w:hideMark/>
          </w:tcPr>
          <w:p w14:paraId="6D5F2D2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54" w:type="dxa"/>
            <w:vAlign w:val="center"/>
            <w:hideMark/>
          </w:tcPr>
          <w:p w14:paraId="7754F22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1" w:type="dxa"/>
            <w:vAlign w:val="center"/>
          </w:tcPr>
          <w:p w14:paraId="10DAEE6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  <w:tc>
          <w:tcPr>
            <w:tcW w:w="267" w:type="dxa"/>
            <w:vAlign w:val="center"/>
            <w:hideMark/>
          </w:tcPr>
          <w:p w14:paraId="39F9BC3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7" w:type="dxa"/>
            <w:vAlign w:val="center"/>
          </w:tcPr>
          <w:p w14:paraId="3CB6640B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</w:tr>
    </w:tbl>
    <w:p w14:paraId="073C346F" w14:textId="77777777" w:rsidR="00AB674E" w:rsidRPr="007A37CA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  <w:r>
        <w:rPr>
          <w:rStyle w:val="Emphasis"/>
          <w:b/>
        </w:rPr>
        <w:t>Graduate Certificate (AQF level 8)</w:t>
      </w:r>
    </w:p>
    <w:tbl>
      <w:tblPr>
        <w:tblW w:w="15495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7"/>
        <w:gridCol w:w="297"/>
        <w:gridCol w:w="5335"/>
        <w:gridCol w:w="2015"/>
        <w:gridCol w:w="297"/>
        <w:gridCol w:w="2538"/>
        <w:gridCol w:w="297"/>
        <w:gridCol w:w="2709"/>
      </w:tblGrid>
      <w:tr w:rsidR="00AB674E" w14:paraId="07735F24" w14:textId="77777777" w:rsidTr="009274AF">
        <w:trPr>
          <w:tblHeader/>
          <w:tblCellSpacing w:w="15" w:type="dxa"/>
        </w:trPr>
        <w:tc>
          <w:tcPr>
            <w:tcW w:w="7594" w:type="dxa"/>
            <w:gridSpan w:val="3"/>
            <w:shd w:val="clear" w:color="auto" w:fill="A6A6A6" w:themeFill="background1" w:themeFillShade="A6"/>
            <w:vAlign w:val="center"/>
            <w:hideMark/>
          </w:tcPr>
          <w:p w14:paraId="2BB42F50" w14:textId="77777777" w:rsidR="00AB674E" w:rsidRPr="0084347A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4347A">
              <w:rPr>
                <w:b/>
                <w:bCs/>
                <w:color w:val="FFFFFF" w:themeColor="background1"/>
                <w:sz w:val="20"/>
              </w:rPr>
              <w:t>Indicative ANZSCO Skill Level 1 experience, plus study combinations</w:t>
            </w:r>
          </w:p>
        </w:tc>
        <w:tc>
          <w:tcPr>
            <w:tcW w:w="7811" w:type="dxa"/>
            <w:gridSpan w:val="5"/>
            <w:shd w:val="clear" w:color="auto" w:fill="A6A6A6" w:themeFill="background1" w:themeFillShade="A6"/>
            <w:vAlign w:val="center"/>
            <w:hideMark/>
          </w:tcPr>
          <w:p w14:paraId="3A87D140" w14:textId="77777777" w:rsidR="00AB674E" w:rsidRPr="0084347A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4347A">
              <w:rPr>
                <w:b/>
                <w:bCs/>
                <w:color w:val="FFFFFF" w:themeColor="background1"/>
                <w:sz w:val="20"/>
              </w:rPr>
              <w:t>Indicative ANZSCO Skill Level 1 and 2 experience</w:t>
            </w:r>
            <w:r>
              <w:rPr>
                <w:b/>
                <w:bCs/>
                <w:color w:val="FFFFFF" w:themeColor="background1"/>
                <w:sz w:val="20"/>
              </w:rPr>
              <w:t>,</w:t>
            </w:r>
            <w:r w:rsidRPr="0084347A">
              <w:rPr>
                <w:b/>
                <w:bCs/>
                <w:color w:val="FFFFFF" w:themeColor="background1"/>
                <w:sz w:val="20"/>
              </w:rPr>
              <w:t xml:space="preserve"> plus study combinations</w:t>
            </w:r>
          </w:p>
        </w:tc>
      </w:tr>
      <w:tr w:rsidR="00AB674E" w14:paraId="0E35DBA9" w14:textId="77777777" w:rsidTr="009274AF">
        <w:trPr>
          <w:tblHeader/>
          <w:tblCellSpacing w:w="15" w:type="dxa"/>
        </w:trPr>
        <w:tc>
          <w:tcPr>
            <w:tcW w:w="1962" w:type="dxa"/>
            <w:vAlign w:val="center"/>
            <w:hideMark/>
          </w:tcPr>
          <w:p w14:paraId="7015A837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67" w:type="dxa"/>
            <w:vAlign w:val="center"/>
            <w:hideMark/>
          </w:tcPr>
          <w:p w14:paraId="09E33268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05" w:type="dxa"/>
            <w:vAlign w:val="center"/>
            <w:hideMark/>
          </w:tcPr>
          <w:p w14:paraId="6C116CF6" w14:textId="77777777" w:rsidR="00AB674E" w:rsidRPr="0084347A" w:rsidRDefault="00AB674E" w:rsidP="009274AF">
            <w:pPr>
              <w:snapToGrid w:val="0"/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1985" w:type="dxa"/>
            <w:vAlign w:val="center"/>
            <w:hideMark/>
          </w:tcPr>
          <w:p w14:paraId="738E0782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67" w:type="dxa"/>
            <w:vAlign w:val="center"/>
            <w:hideMark/>
          </w:tcPr>
          <w:p w14:paraId="2AC30708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08" w:type="dxa"/>
            <w:vAlign w:val="center"/>
            <w:hideMark/>
          </w:tcPr>
          <w:p w14:paraId="16F17AAD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84347A">
              <w:rPr>
                <w:b/>
                <w:bCs/>
                <w:sz w:val="18"/>
                <w:szCs w:val="18"/>
              </w:rPr>
              <w:t>FTE year at Skill Level 1</w:t>
            </w:r>
            <w:r>
              <w:rPr>
                <w:b/>
                <w:bCs/>
                <w:sz w:val="18"/>
                <w:szCs w:val="18"/>
              </w:rPr>
              <w:t>**</w:t>
            </w:r>
          </w:p>
        </w:tc>
        <w:tc>
          <w:tcPr>
            <w:tcW w:w="267" w:type="dxa"/>
            <w:vAlign w:val="center"/>
            <w:hideMark/>
          </w:tcPr>
          <w:p w14:paraId="48FBFE3D" w14:textId="77777777" w:rsidR="00AB674E" w:rsidRPr="0084347A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64" w:type="dxa"/>
            <w:vAlign w:val="center"/>
            <w:hideMark/>
          </w:tcPr>
          <w:p w14:paraId="06553744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84347A">
              <w:rPr>
                <w:b/>
                <w:bCs/>
                <w:sz w:val="18"/>
                <w:szCs w:val="18"/>
              </w:rPr>
              <w:t>FTE years at Skill Level 2</w:t>
            </w:r>
          </w:p>
        </w:tc>
      </w:tr>
      <w:tr w:rsidR="00AB674E" w14:paraId="057556B4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43389F76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67" w:type="dxa"/>
            <w:vAlign w:val="center"/>
            <w:hideMark/>
          </w:tcPr>
          <w:p w14:paraId="6E4A4D2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305" w:type="dxa"/>
            <w:vAlign w:val="center"/>
          </w:tcPr>
          <w:p w14:paraId="337DCDF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1985" w:type="dxa"/>
            <w:vAlign w:val="center"/>
            <w:hideMark/>
          </w:tcPr>
          <w:p w14:paraId="7C537AF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29A1F1D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08" w:type="dxa"/>
            <w:vAlign w:val="center"/>
            <w:hideMark/>
          </w:tcPr>
          <w:p w14:paraId="44C8565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54A63EF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64" w:type="dxa"/>
            <w:vAlign w:val="center"/>
            <w:hideMark/>
          </w:tcPr>
          <w:p w14:paraId="08CB973B" w14:textId="77777777" w:rsidR="00AB674E" w:rsidRDefault="00AB674E" w:rsidP="009274AF">
            <w:pPr>
              <w:rPr>
                <w:sz w:val="20"/>
              </w:rPr>
            </w:pPr>
          </w:p>
        </w:tc>
      </w:tr>
      <w:tr w:rsidR="00AB674E" w14:paraId="2AF6A4CE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018BE79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67" w:type="dxa"/>
            <w:vAlign w:val="center"/>
            <w:hideMark/>
          </w:tcPr>
          <w:p w14:paraId="6F3F9E0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05" w:type="dxa"/>
            <w:vAlign w:val="center"/>
          </w:tcPr>
          <w:p w14:paraId="769DA7FD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1985" w:type="dxa"/>
            <w:vAlign w:val="center"/>
          </w:tcPr>
          <w:p w14:paraId="194284A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Bachelor Degree</w:t>
            </w:r>
          </w:p>
        </w:tc>
        <w:tc>
          <w:tcPr>
            <w:tcW w:w="267" w:type="dxa"/>
            <w:vAlign w:val="center"/>
          </w:tcPr>
          <w:p w14:paraId="27E6E7B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08" w:type="dxa"/>
            <w:vAlign w:val="center"/>
          </w:tcPr>
          <w:p w14:paraId="6054E99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67" w:type="dxa"/>
            <w:vAlign w:val="center"/>
            <w:hideMark/>
          </w:tcPr>
          <w:p w14:paraId="34914A7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4" w:type="dxa"/>
            <w:vAlign w:val="center"/>
            <w:hideMark/>
          </w:tcPr>
          <w:p w14:paraId="44E1F166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5D871022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531D490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67" w:type="dxa"/>
            <w:vAlign w:val="center"/>
            <w:hideMark/>
          </w:tcPr>
          <w:p w14:paraId="258680D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05" w:type="dxa"/>
            <w:vAlign w:val="center"/>
          </w:tcPr>
          <w:p w14:paraId="340A3510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4</w:t>
            </w:r>
          </w:p>
        </w:tc>
        <w:tc>
          <w:tcPr>
            <w:tcW w:w="1985" w:type="dxa"/>
            <w:vAlign w:val="center"/>
            <w:hideMark/>
          </w:tcPr>
          <w:p w14:paraId="06A2890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67" w:type="dxa"/>
            <w:vAlign w:val="center"/>
            <w:hideMark/>
          </w:tcPr>
          <w:p w14:paraId="247049D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08" w:type="dxa"/>
            <w:vAlign w:val="center"/>
            <w:hideMark/>
          </w:tcPr>
          <w:p w14:paraId="02CE2EC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  <w:tc>
          <w:tcPr>
            <w:tcW w:w="267" w:type="dxa"/>
            <w:vAlign w:val="center"/>
            <w:hideMark/>
          </w:tcPr>
          <w:p w14:paraId="3AE44D9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4" w:type="dxa"/>
            <w:vAlign w:val="center"/>
            <w:hideMark/>
          </w:tcPr>
          <w:p w14:paraId="6380C15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0C74702F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2182D22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67" w:type="dxa"/>
            <w:vAlign w:val="center"/>
            <w:hideMark/>
          </w:tcPr>
          <w:p w14:paraId="32C4E7E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05" w:type="dxa"/>
            <w:vAlign w:val="center"/>
          </w:tcPr>
          <w:p w14:paraId="47024D0F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1985" w:type="dxa"/>
            <w:vAlign w:val="center"/>
            <w:hideMark/>
          </w:tcPr>
          <w:p w14:paraId="3E5309B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67" w:type="dxa"/>
            <w:vAlign w:val="center"/>
            <w:hideMark/>
          </w:tcPr>
          <w:p w14:paraId="12A9C14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08" w:type="dxa"/>
            <w:vAlign w:val="center"/>
          </w:tcPr>
          <w:p w14:paraId="1569637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4</w:t>
            </w:r>
          </w:p>
        </w:tc>
        <w:tc>
          <w:tcPr>
            <w:tcW w:w="267" w:type="dxa"/>
            <w:vAlign w:val="center"/>
            <w:hideMark/>
          </w:tcPr>
          <w:p w14:paraId="0718AFE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4" w:type="dxa"/>
            <w:vAlign w:val="center"/>
          </w:tcPr>
          <w:p w14:paraId="59221B0C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53C8A301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6A005FD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2B6A823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305" w:type="dxa"/>
            <w:vAlign w:val="center"/>
          </w:tcPr>
          <w:p w14:paraId="3013600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1985" w:type="dxa"/>
            <w:vAlign w:val="center"/>
            <w:hideMark/>
          </w:tcPr>
          <w:p w14:paraId="7257249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1424667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08" w:type="dxa"/>
            <w:vAlign w:val="center"/>
          </w:tcPr>
          <w:p w14:paraId="537C9FF4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267" w:type="dxa"/>
            <w:vAlign w:val="center"/>
            <w:hideMark/>
          </w:tcPr>
          <w:p w14:paraId="6F11259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4" w:type="dxa"/>
            <w:vAlign w:val="center"/>
          </w:tcPr>
          <w:p w14:paraId="7FDCC6E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075CEF18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532231A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61D7E12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305" w:type="dxa"/>
            <w:vAlign w:val="center"/>
            <w:hideMark/>
          </w:tcPr>
          <w:p w14:paraId="31E4ACCB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1985" w:type="dxa"/>
            <w:vAlign w:val="center"/>
            <w:hideMark/>
          </w:tcPr>
          <w:p w14:paraId="2CC5C09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67" w:type="dxa"/>
            <w:vAlign w:val="center"/>
            <w:hideMark/>
          </w:tcPr>
          <w:p w14:paraId="397B0AD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08" w:type="dxa"/>
            <w:vAlign w:val="center"/>
          </w:tcPr>
          <w:p w14:paraId="405BE912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267" w:type="dxa"/>
            <w:vAlign w:val="center"/>
            <w:hideMark/>
          </w:tcPr>
          <w:p w14:paraId="210920E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64" w:type="dxa"/>
            <w:vAlign w:val="center"/>
          </w:tcPr>
          <w:p w14:paraId="763FC45C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</w:tr>
    </w:tbl>
    <w:p w14:paraId="134D0DF7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</w:p>
    <w:p w14:paraId="0E1D7096" w14:textId="77777777" w:rsidR="00AB674E" w:rsidRDefault="00AB674E" w:rsidP="00AB674E">
      <w:pPr>
        <w:rPr>
          <w:rStyle w:val="Emphasis"/>
          <w:b/>
          <w:caps w:val="0"/>
        </w:rPr>
      </w:pPr>
    </w:p>
    <w:p w14:paraId="1A74D248" w14:textId="77777777" w:rsidR="00AB674E" w:rsidRDefault="00AB674E" w:rsidP="00AB674E">
      <w:pPr>
        <w:rPr>
          <w:rStyle w:val="Emphasis"/>
          <w:b/>
          <w:caps w:val="0"/>
          <w:sz w:val="24"/>
          <w:szCs w:val="24"/>
        </w:rPr>
      </w:pPr>
      <w:r>
        <w:rPr>
          <w:rStyle w:val="Emphasis"/>
          <w:b/>
        </w:rPr>
        <w:br w:type="page"/>
      </w:r>
    </w:p>
    <w:p w14:paraId="0EB3D8F2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  <w:r w:rsidRPr="00204D6A">
        <w:rPr>
          <w:rStyle w:val="Emphasis"/>
          <w:b/>
        </w:rPr>
        <w:t>Bachelor Degree</w:t>
      </w:r>
      <w:r>
        <w:rPr>
          <w:rStyle w:val="Emphasis"/>
          <w:b/>
        </w:rPr>
        <w:t xml:space="preserve"> (AQF level 7)</w:t>
      </w:r>
    </w:p>
    <w:tbl>
      <w:tblPr>
        <w:tblW w:w="15495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7"/>
        <w:gridCol w:w="283"/>
        <w:gridCol w:w="5190"/>
        <w:gridCol w:w="2181"/>
        <w:gridCol w:w="284"/>
        <w:gridCol w:w="2551"/>
        <w:gridCol w:w="284"/>
        <w:gridCol w:w="2715"/>
      </w:tblGrid>
      <w:tr w:rsidR="00AB674E" w14:paraId="3009109B" w14:textId="77777777" w:rsidTr="009274AF">
        <w:trPr>
          <w:tblHeader/>
          <w:tblCellSpacing w:w="15" w:type="dxa"/>
        </w:trPr>
        <w:tc>
          <w:tcPr>
            <w:tcW w:w="7435" w:type="dxa"/>
            <w:gridSpan w:val="3"/>
            <w:shd w:val="clear" w:color="auto" w:fill="A6A6A6" w:themeFill="background1" w:themeFillShade="A6"/>
            <w:vAlign w:val="center"/>
            <w:hideMark/>
          </w:tcPr>
          <w:p w14:paraId="249665A7" w14:textId="77777777" w:rsidR="00AB674E" w:rsidRPr="00B17D1E" w:rsidRDefault="00AB674E" w:rsidP="009274AF">
            <w:pPr>
              <w:snapToGrid w:val="0"/>
              <w:jc w:val="center"/>
              <w:rPr>
                <w:color w:val="FFFFFF" w:themeColor="background1"/>
                <w:sz w:val="20"/>
              </w:rPr>
            </w:pPr>
            <w:r w:rsidRPr="00B17D1E">
              <w:rPr>
                <w:b/>
                <w:bCs/>
                <w:color w:val="FFFFFF" w:themeColor="background1"/>
                <w:sz w:val="20"/>
              </w:rPr>
              <w:t>Indicative ANZSCO Skill Level 1 experience, plus study combinations</w:t>
            </w:r>
          </w:p>
        </w:tc>
        <w:tc>
          <w:tcPr>
            <w:tcW w:w="7970" w:type="dxa"/>
            <w:gridSpan w:val="5"/>
            <w:shd w:val="clear" w:color="auto" w:fill="A6A6A6" w:themeFill="background1" w:themeFillShade="A6"/>
            <w:vAlign w:val="center"/>
            <w:hideMark/>
          </w:tcPr>
          <w:p w14:paraId="38C671D0" w14:textId="77777777" w:rsidR="00AB674E" w:rsidRPr="00B17D1E" w:rsidRDefault="00AB674E" w:rsidP="009274AF">
            <w:pPr>
              <w:snapToGrid w:val="0"/>
              <w:jc w:val="center"/>
              <w:rPr>
                <w:color w:val="FFFFFF" w:themeColor="background1"/>
                <w:sz w:val="20"/>
              </w:rPr>
            </w:pPr>
            <w:r w:rsidRPr="00B17D1E">
              <w:rPr>
                <w:b/>
                <w:bCs/>
                <w:color w:val="FFFFFF" w:themeColor="background1"/>
                <w:sz w:val="20"/>
              </w:rPr>
              <w:t>Indicative ANZSCO Skill Level 1 and 2 experience</w:t>
            </w:r>
            <w:r>
              <w:rPr>
                <w:b/>
                <w:bCs/>
                <w:color w:val="FFFFFF" w:themeColor="background1"/>
                <w:sz w:val="20"/>
              </w:rPr>
              <w:t>,</w:t>
            </w:r>
            <w:r w:rsidRPr="00B17D1E">
              <w:rPr>
                <w:b/>
                <w:bCs/>
                <w:color w:val="FFFFFF" w:themeColor="background1"/>
                <w:sz w:val="20"/>
              </w:rPr>
              <w:t xml:space="preserve"> plus study combinations</w:t>
            </w:r>
          </w:p>
        </w:tc>
      </w:tr>
      <w:tr w:rsidR="00AB674E" w14:paraId="2F8B4D8F" w14:textId="77777777" w:rsidTr="009274AF">
        <w:trPr>
          <w:tblHeader/>
          <w:tblCellSpacing w:w="15" w:type="dxa"/>
        </w:trPr>
        <w:tc>
          <w:tcPr>
            <w:tcW w:w="1962" w:type="dxa"/>
            <w:vAlign w:val="center"/>
            <w:hideMark/>
          </w:tcPr>
          <w:p w14:paraId="66CECE31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53" w:type="dxa"/>
            <w:vAlign w:val="center"/>
            <w:hideMark/>
          </w:tcPr>
          <w:p w14:paraId="26C91D5F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</w:p>
        </w:tc>
        <w:tc>
          <w:tcPr>
            <w:tcW w:w="5160" w:type="dxa"/>
            <w:vAlign w:val="center"/>
            <w:hideMark/>
          </w:tcPr>
          <w:p w14:paraId="0C788AC0" w14:textId="77777777" w:rsidR="00AB674E" w:rsidRPr="00B17D1E" w:rsidRDefault="00AB674E" w:rsidP="009274AF">
            <w:pPr>
              <w:snapToGrid w:val="0"/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151" w:type="dxa"/>
            <w:vAlign w:val="center"/>
            <w:hideMark/>
          </w:tcPr>
          <w:p w14:paraId="076F94EF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54" w:type="dxa"/>
            <w:vAlign w:val="center"/>
            <w:hideMark/>
          </w:tcPr>
          <w:p w14:paraId="5EB15C9B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</w:p>
        </w:tc>
        <w:tc>
          <w:tcPr>
            <w:tcW w:w="2521" w:type="dxa"/>
            <w:vAlign w:val="center"/>
            <w:hideMark/>
          </w:tcPr>
          <w:p w14:paraId="553A8099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54" w:type="dxa"/>
            <w:vAlign w:val="center"/>
            <w:hideMark/>
          </w:tcPr>
          <w:p w14:paraId="406442B3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</w:p>
        </w:tc>
        <w:tc>
          <w:tcPr>
            <w:tcW w:w="2670" w:type="dxa"/>
            <w:vAlign w:val="center"/>
            <w:hideMark/>
          </w:tcPr>
          <w:p w14:paraId="615FB40D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 xml:space="preserve">FTE years </w:t>
            </w:r>
            <w:r>
              <w:rPr>
                <w:b/>
                <w:bCs/>
                <w:sz w:val="18"/>
                <w:szCs w:val="18"/>
              </w:rPr>
              <w:t>at</w:t>
            </w:r>
            <w:r w:rsidRPr="00B17D1E">
              <w:rPr>
                <w:b/>
                <w:bCs/>
                <w:sz w:val="18"/>
                <w:szCs w:val="18"/>
              </w:rPr>
              <w:t xml:space="preserve"> Skill Level 2</w:t>
            </w:r>
          </w:p>
        </w:tc>
      </w:tr>
      <w:tr w:rsidR="00AB674E" w14:paraId="516386D8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0E2B43F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53" w:type="dxa"/>
            <w:vAlign w:val="center"/>
            <w:hideMark/>
          </w:tcPr>
          <w:p w14:paraId="2CDA11A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60" w:type="dxa"/>
            <w:vAlign w:val="center"/>
          </w:tcPr>
          <w:p w14:paraId="44E2ECE2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2151" w:type="dxa"/>
            <w:vAlign w:val="center"/>
            <w:hideMark/>
          </w:tcPr>
          <w:p w14:paraId="50A6781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4" w:type="dxa"/>
            <w:vAlign w:val="center"/>
            <w:hideMark/>
          </w:tcPr>
          <w:p w14:paraId="1D58CF1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21" w:type="dxa"/>
            <w:vAlign w:val="center"/>
            <w:hideMark/>
          </w:tcPr>
          <w:p w14:paraId="730E421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4" w:type="dxa"/>
            <w:vAlign w:val="center"/>
            <w:hideMark/>
          </w:tcPr>
          <w:p w14:paraId="050A027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0" w:type="dxa"/>
            <w:vAlign w:val="center"/>
            <w:hideMark/>
          </w:tcPr>
          <w:p w14:paraId="6C0D32D2" w14:textId="77777777" w:rsidR="00AB674E" w:rsidRDefault="00AB674E" w:rsidP="009274AF">
            <w:pPr>
              <w:rPr>
                <w:sz w:val="20"/>
              </w:rPr>
            </w:pPr>
          </w:p>
        </w:tc>
      </w:tr>
      <w:tr w:rsidR="00AB674E" w14:paraId="5B5055F3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7238DD5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53" w:type="dxa"/>
            <w:vAlign w:val="center"/>
            <w:hideMark/>
          </w:tcPr>
          <w:p w14:paraId="0A8F45E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160" w:type="dxa"/>
            <w:vAlign w:val="center"/>
          </w:tcPr>
          <w:p w14:paraId="3579112C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2151" w:type="dxa"/>
            <w:vAlign w:val="center"/>
            <w:hideMark/>
          </w:tcPr>
          <w:p w14:paraId="00949A8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Associate Degree</w:t>
            </w:r>
          </w:p>
        </w:tc>
        <w:tc>
          <w:tcPr>
            <w:tcW w:w="254" w:type="dxa"/>
            <w:vAlign w:val="center"/>
            <w:hideMark/>
          </w:tcPr>
          <w:p w14:paraId="5FF9FDB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  <w:hideMark/>
          </w:tcPr>
          <w:p w14:paraId="148673C7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54" w:type="dxa"/>
            <w:vAlign w:val="center"/>
            <w:hideMark/>
          </w:tcPr>
          <w:p w14:paraId="05145DA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70" w:type="dxa"/>
            <w:vAlign w:val="center"/>
            <w:hideMark/>
          </w:tcPr>
          <w:p w14:paraId="7958B62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034D92BD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33FE213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53" w:type="dxa"/>
            <w:vAlign w:val="center"/>
            <w:hideMark/>
          </w:tcPr>
          <w:p w14:paraId="374D484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160" w:type="dxa"/>
            <w:vAlign w:val="center"/>
          </w:tcPr>
          <w:p w14:paraId="2ADB551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  <w:tc>
          <w:tcPr>
            <w:tcW w:w="2151" w:type="dxa"/>
            <w:vAlign w:val="center"/>
            <w:hideMark/>
          </w:tcPr>
          <w:p w14:paraId="3B5D1AA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54" w:type="dxa"/>
            <w:vAlign w:val="center"/>
            <w:hideMark/>
          </w:tcPr>
          <w:p w14:paraId="7DD3EF0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</w:tcPr>
          <w:p w14:paraId="4684C2A5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254" w:type="dxa"/>
            <w:vAlign w:val="center"/>
            <w:hideMark/>
          </w:tcPr>
          <w:p w14:paraId="6E2C004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70" w:type="dxa"/>
            <w:vAlign w:val="center"/>
          </w:tcPr>
          <w:p w14:paraId="29141A9C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34B0870A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52031BC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53" w:type="dxa"/>
            <w:vAlign w:val="center"/>
            <w:hideMark/>
          </w:tcPr>
          <w:p w14:paraId="5C4C6C5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160" w:type="dxa"/>
            <w:vAlign w:val="center"/>
          </w:tcPr>
          <w:p w14:paraId="7AE54368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4</w:t>
            </w:r>
          </w:p>
        </w:tc>
        <w:tc>
          <w:tcPr>
            <w:tcW w:w="2151" w:type="dxa"/>
            <w:vAlign w:val="center"/>
            <w:hideMark/>
          </w:tcPr>
          <w:p w14:paraId="4857EC0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54" w:type="dxa"/>
            <w:vAlign w:val="center"/>
            <w:hideMark/>
          </w:tcPr>
          <w:p w14:paraId="7005F30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</w:tcPr>
          <w:p w14:paraId="2F4A09E6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  <w:tc>
          <w:tcPr>
            <w:tcW w:w="254" w:type="dxa"/>
            <w:vAlign w:val="center"/>
            <w:hideMark/>
          </w:tcPr>
          <w:p w14:paraId="466A7DD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70" w:type="dxa"/>
            <w:vAlign w:val="center"/>
          </w:tcPr>
          <w:p w14:paraId="7E699CC7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21C0B797" w14:textId="77777777" w:rsidTr="009274AF">
        <w:trPr>
          <w:tblCellSpacing w:w="15" w:type="dxa"/>
        </w:trPr>
        <w:tc>
          <w:tcPr>
            <w:tcW w:w="1962" w:type="dxa"/>
            <w:vAlign w:val="center"/>
            <w:hideMark/>
          </w:tcPr>
          <w:p w14:paraId="7339512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3" w:type="dxa"/>
            <w:vAlign w:val="center"/>
            <w:hideMark/>
          </w:tcPr>
          <w:p w14:paraId="78EAA8F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60" w:type="dxa"/>
            <w:vAlign w:val="center"/>
            <w:hideMark/>
          </w:tcPr>
          <w:p w14:paraId="5D620D16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51" w:type="dxa"/>
            <w:vAlign w:val="center"/>
            <w:hideMark/>
          </w:tcPr>
          <w:p w14:paraId="159CE5B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54" w:type="dxa"/>
            <w:vAlign w:val="center"/>
            <w:hideMark/>
          </w:tcPr>
          <w:p w14:paraId="3F25D72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</w:tcPr>
          <w:p w14:paraId="29BBD10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4</w:t>
            </w:r>
          </w:p>
        </w:tc>
        <w:tc>
          <w:tcPr>
            <w:tcW w:w="254" w:type="dxa"/>
            <w:vAlign w:val="center"/>
            <w:hideMark/>
          </w:tcPr>
          <w:p w14:paraId="254FD06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670" w:type="dxa"/>
            <w:vAlign w:val="center"/>
          </w:tcPr>
          <w:p w14:paraId="01FB538B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</w:tr>
    </w:tbl>
    <w:p w14:paraId="794FE941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  <w:r w:rsidRPr="00204D6A">
        <w:rPr>
          <w:rStyle w:val="Emphasis"/>
          <w:b/>
        </w:rPr>
        <w:t>Associate Degree</w:t>
      </w:r>
      <w:r>
        <w:rPr>
          <w:rStyle w:val="Emphasis"/>
          <w:b/>
        </w:rPr>
        <w:t xml:space="preserve"> (AQF level 6)</w:t>
      </w:r>
    </w:p>
    <w:tbl>
      <w:tblPr>
        <w:tblW w:w="15637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275"/>
        <w:gridCol w:w="5258"/>
        <w:gridCol w:w="2255"/>
        <w:gridCol w:w="284"/>
        <w:gridCol w:w="2551"/>
        <w:gridCol w:w="301"/>
        <w:gridCol w:w="2766"/>
        <w:gridCol w:w="52"/>
      </w:tblGrid>
      <w:tr w:rsidR="00AB674E" w14:paraId="215DF2B9" w14:textId="77777777" w:rsidTr="009274AF">
        <w:trPr>
          <w:gridAfter w:val="1"/>
          <w:wAfter w:w="7" w:type="dxa"/>
          <w:tblHeader/>
          <w:tblCellSpacing w:w="15" w:type="dxa"/>
        </w:trPr>
        <w:tc>
          <w:tcPr>
            <w:tcW w:w="7383" w:type="dxa"/>
            <w:gridSpan w:val="3"/>
            <w:shd w:val="clear" w:color="auto" w:fill="A6A6A6" w:themeFill="background1" w:themeFillShade="A6"/>
            <w:vAlign w:val="center"/>
            <w:hideMark/>
          </w:tcPr>
          <w:p w14:paraId="09B46BD0" w14:textId="77777777" w:rsidR="00AB674E" w:rsidRPr="00B17D1E" w:rsidRDefault="00AB674E" w:rsidP="009274AF">
            <w:pPr>
              <w:snapToGrid w:val="0"/>
              <w:jc w:val="center"/>
              <w:rPr>
                <w:color w:val="FFFFFF" w:themeColor="background1"/>
                <w:sz w:val="20"/>
              </w:rPr>
            </w:pPr>
            <w:r w:rsidRPr="00B17D1E">
              <w:rPr>
                <w:b/>
                <w:bCs/>
                <w:color w:val="FFFFFF" w:themeColor="background1"/>
                <w:sz w:val="20"/>
              </w:rPr>
              <w:t>Indicative ANZSCO Skill Level 1 experience, plus study combinations</w:t>
            </w:r>
          </w:p>
        </w:tc>
        <w:tc>
          <w:tcPr>
            <w:tcW w:w="8127" w:type="dxa"/>
            <w:gridSpan w:val="5"/>
            <w:shd w:val="clear" w:color="auto" w:fill="A6A6A6" w:themeFill="background1" w:themeFillShade="A6"/>
            <w:vAlign w:val="center"/>
            <w:hideMark/>
          </w:tcPr>
          <w:p w14:paraId="6998AE27" w14:textId="77777777" w:rsidR="00AB674E" w:rsidRPr="00B17D1E" w:rsidRDefault="00AB674E" w:rsidP="009274AF">
            <w:pPr>
              <w:snapToGrid w:val="0"/>
              <w:jc w:val="center"/>
              <w:rPr>
                <w:color w:val="FFFFFF" w:themeColor="background1"/>
                <w:sz w:val="20"/>
              </w:rPr>
            </w:pPr>
            <w:r w:rsidRPr="00B17D1E">
              <w:rPr>
                <w:b/>
                <w:bCs/>
                <w:color w:val="FFFFFF" w:themeColor="background1"/>
                <w:sz w:val="20"/>
              </w:rPr>
              <w:t>Indicative ANZSCO Skill Level 1 and 2 experience</w:t>
            </w:r>
            <w:r>
              <w:rPr>
                <w:b/>
                <w:bCs/>
                <w:color w:val="FFFFFF" w:themeColor="background1"/>
                <w:sz w:val="20"/>
              </w:rPr>
              <w:t>,</w:t>
            </w:r>
            <w:r w:rsidRPr="00B17D1E">
              <w:rPr>
                <w:b/>
                <w:bCs/>
                <w:color w:val="FFFFFF" w:themeColor="background1"/>
                <w:sz w:val="20"/>
              </w:rPr>
              <w:t xml:space="preserve"> plus study combinations</w:t>
            </w:r>
          </w:p>
        </w:tc>
      </w:tr>
      <w:tr w:rsidR="00AB674E" w14:paraId="2E1705A3" w14:textId="77777777" w:rsidTr="009274AF">
        <w:trPr>
          <w:tblHeader/>
          <w:tblCellSpacing w:w="15" w:type="dxa"/>
        </w:trPr>
        <w:tc>
          <w:tcPr>
            <w:tcW w:w="1850" w:type="dxa"/>
            <w:vAlign w:val="center"/>
            <w:hideMark/>
          </w:tcPr>
          <w:p w14:paraId="2C3573E8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45" w:type="dxa"/>
            <w:vAlign w:val="center"/>
            <w:hideMark/>
          </w:tcPr>
          <w:p w14:paraId="19AC56D0" w14:textId="77777777" w:rsidR="00AB674E" w:rsidRPr="00B17D1E" w:rsidRDefault="00AB674E" w:rsidP="009274AF">
            <w:pPr>
              <w:snapToGrid w:val="0"/>
              <w:spacing w:before="120" w:after="120"/>
              <w:ind w:left="176"/>
              <w:rPr>
                <w:b/>
                <w:sz w:val="18"/>
                <w:szCs w:val="18"/>
              </w:rPr>
            </w:pPr>
          </w:p>
        </w:tc>
        <w:tc>
          <w:tcPr>
            <w:tcW w:w="5228" w:type="dxa"/>
            <w:vAlign w:val="center"/>
            <w:hideMark/>
          </w:tcPr>
          <w:p w14:paraId="038B20A4" w14:textId="77777777" w:rsidR="00AB674E" w:rsidRPr="00B17D1E" w:rsidRDefault="00AB674E" w:rsidP="009274AF">
            <w:pPr>
              <w:snapToGrid w:val="0"/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225" w:type="dxa"/>
            <w:vAlign w:val="center"/>
            <w:hideMark/>
          </w:tcPr>
          <w:p w14:paraId="0B6FD41A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54" w:type="dxa"/>
            <w:vAlign w:val="center"/>
            <w:hideMark/>
          </w:tcPr>
          <w:p w14:paraId="5C28967A" w14:textId="77777777" w:rsidR="00AB674E" w:rsidRPr="00B17D1E" w:rsidRDefault="00AB674E" w:rsidP="009274AF">
            <w:pPr>
              <w:snapToGrid w:val="0"/>
              <w:spacing w:before="120" w:after="120"/>
              <w:ind w:left="176"/>
              <w:rPr>
                <w:b/>
                <w:sz w:val="18"/>
                <w:szCs w:val="18"/>
              </w:rPr>
            </w:pPr>
          </w:p>
        </w:tc>
        <w:tc>
          <w:tcPr>
            <w:tcW w:w="2521" w:type="dxa"/>
            <w:vAlign w:val="center"/>
            <w:hideMark/>
          </w:tcPr>
          <w:p w14:paraId="1C21A688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71" w:type="dxa"/>
            <w:vAlign w:val="center"/>
            <w:hideMark/>
          </w:tcPr>
          <w:p w14:paraId="51FE6B93" w14:textId="77777777" w:rsidR="00AB674E" w:rsidRPr="00B17D1E" w:rsidRDefault="00AB674E" w:rsidP="009274AF">
            <w:pPr>
              <w:snapToGrid w:val="0"/>
              <w:spacing w:before="120" w:after="120"/>
              <w:ind w:left="176"/>
              <w:rPr>
                <w:b/>
                <w:sz w:val="18"/>
                <w:szCs w:val="18"/>
              </w:rPr>
            </w:pPr>
          </w:p>
        </w:tc>
        <w:tc>
          <w:tcPr>
            <w:tcW w:w="2773" w:type="dxa"/>
            <w:gridSpan w:val="2"/>
            <w:vAlign w:val="center"/>
            <w:hideMark/>
          </w:tcPr>
          <w:p w14:paraId="2871BAC6" w14:textId="77777777" w:rsidR="00AB674E" w:rsidRPr="00B17D1E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B17D1E">
              <w:rPr>
                <w:b/>
                <w:bCs/>
                <w:sz w:val="18"/>
                <w:szCs w:val="18"/>
              </w:rPr>
              <w:t>FTE years at</w:t>
            </w:r>
            <w:r>
              <w:rPr>
                <w:b/>
                <w:bCs/>
                <w:sz w:val="18"/>
                <w:szCs w:val="18"/>
              </w:rPr>
              <w:t xml:space="preserve"> Skill Level 2</w:t>
            </w:r>
          </w:p>
        </w:tc>
      </w:tr>
      <w:tr w:rsidR="00AB674E" w14:paraId="3C95540F" w14:textId="77777777" w:rsidTr="009274AF">
        <w:trPr>
          <w:tblCellSpacing w:w="15" w:type="dxa"/>
        </w:trPr>
        <w:tc>
          <w:tcPr>
            <w:tcW w:w="1850" w:type="dxa"/>
            <w:vAlign w:val="center"/>
            <w:hideMark/>
          </w:tcPr>
          <w:p w14:paraId="4440118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45" w:type="dxa"/>
            <w:vAlign w:val="center"/>
            <w:hideMark/>
          </w:tcPr>
          <w:p w14:paraId="68ED8E0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228" w:type="dxa"/>
            <w:vAlign w:val="center"/>
          </w:tcPr>
          <w:p w14:paraId="7C6DC960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  <w:tc>
          <w:tcPr>
            <w:tcW w:w="2225" w:type="dxa"/>
            <w:vAlign w:val="center"/>
            <w:hideMark/>
          </w:tcPr>
          <w:p w14:paraId="1AD3623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4" w:type="dxa"/>
            <w:vAlign w:val="center"/>
            <w:hideMark/>
          </w:tcPr>
          <w:p w14:paraId="3A6C631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21" w:type="dxa"/>
            <w:vAlign w:val="center"/>
            <w:hideMark/>
          </w:tcPr>
          <w:p w14:paraId="6B22A4F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71" w:type="dxa"/>
            <w:vAlign w:val="center"/>
            <w:hideMark/>
          </w:tcPr>
          <w:p w14:paraId="2B1FDE1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773" w:type="dxa"/>
            <w:gridSpan w:val="2"/>
            <w:vAlign w:val="center"/>
            <w:hideMark/>
          </w:tcPr>
          <w:p w14:paraId="00970487" w14:textId="77777777" w:rsidR="00AB674E" w:rsidRDefault="00AB674E" w:rsidP="009274AF">
            <w:pPr>
              <w:rPr>
                <w:sz w:val="20"/>
              </w:rPr>
            </w:pPr>
          </w:p>
        </w:tc>
      </w:tr>
      <w:tr w:rsidR="00AB674E" w14:paraId="05AE991A" w14:textId="77777777" w:rsidTr="009274AF">
        <w:trPr>
          <w:tblCellSpacing w:w="15" w:type="dxa"/>
        </w:trPr>
        <w:tc>
          <w:tcPr>
            <w:tcW w:w="1850" w:type="dxa"/>
            <w:vAlign w:val="center"/>
            <w:hideMark/>
          </w:tcPr>
          <w:p w14:paraId="47C692F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45" w:type="dxa"/>
            <w:vAlign w:val="center"/>
            <w:hideMark/>
          </w:tcPr>
          <w:p w14:paraId="28004ED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228" w:type="dxa"/>
            <w:vAlign w:val="center"/>
          </w:tcPr>
          <w:p w14:paraId="2EDE6547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225" w:type="dxa"/>
            <w:vAlign w:val="center"/>
            <w:hideMark/>
          </w:tcPr>
          <w:p w14:paraId="24E02B56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Advanced Diploma</w:t>
            </w:r>
          </w:p>
        </w:tc>
        <w:tc>
          <w:tcPr>
            <w:tcW w:w="254" w:type="dxa"/>
            <w:vAlign w:val="center"/>
            <w:hideMark/>
          </w:tcPr>
          <w:p w14:paraId="46EB543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  <w:hideMark/>
          </w:tcPr>
          <w:p w14:paraId="4D0A90E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0.5</w:t>
            </w:r>
          </w:p>
        </w:tc>
        <w:tc>
          <w:tcPr>
            <w:tcW w:w="271" w:type="dxa"/>
            <w:vAlign w:val="center"/>
            <w:hideMark/>
          </w:tcPr>
          <w:p w14:paraId="2964EBD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773" w:type="dxa"/>
            <w:gridSpan w:val="2"/>
            <w:vAlign w:val="center"/>
            <w:hideMark/>
          </w:tcPr>
          <w:p w14:paraId="1FB88AB9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7595311C" w14:textId="77777777" w:rsidTr="009274AF">
        <w:trPr>
          <w:tblCellSpacing w:w="15" w:type="dxa"/>
        </w:trPr>
        <w:tc>
          <w:tcPr>
            <w:tcW w:w="1850" w:type="dxa"/>
            <w:vAlign w:val="center"/>
            <w:hideMark/>
          </w:tcPr>
          <w:p w14:paraId="16342F46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45" w:type="dxa"/>
            <w:vAlign w:val="center"/>
            <w:hideMark/>
          </w:tcPr>
          <w:p w14:paraId="6B06461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228" w:type="dxa"/>
            <w:vAlign w:val="center"/>
          </w:tcPr>
          <w:p w14:paraId="6ABB4933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2225" w:type="dxa"/>
            <w:vAlign w:val="center"/>
            <w:hideMark/>
          </w:tcPr>
          <w:p w14:paraId="2DF424F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54" w:type="dxa"/>
            <w:vAlign w:val="center"/>
            <w:hideMark/>
          </w:tcPr>
          <w:p w14:paraId="0A39C4E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  <w:hideMark/>
          </w:tcPr>
          <w:p w14:paraId="6542E6B2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71" w:type="dxa"/>
            <w:vAlign w:val="center"/>
            <w:hideMark/>
          </w:tcPr>
          <w:p w14:paraId="52991746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773" w:type="dxa"/>
            <w:gridSpan w:val="2"/>
            <w:vAlign w:val="center"/>
            <w:hideMark/>
          </w:tcPr>
          <w:p w14:paraId="561EC5C0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14B4BAD1" w14:textId="77777777" w:rsidTr="009274AF">
        <w:trPr>
          <w:tblCellSpacing w:w="15" w:type="dxa"/>
        </w:trPr>
        <w:tc>
          <w:tcPr>
            <w:tcW w:w="1850" w:type="dxa"/>
            <w:vAlign w:val="center"/>
          </w:tcPr>
          <w:p w14:paraId="778A019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45" w:type="dxa"/>
            <w:vAlign w:val="center"/>
          </w:tcPr>
          <w:p w14:paraId="046D13B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228" w:type="dxa"/>
            <w:vAlign w:val="center"/>
          </w:tcPr>
          <w:p w14:paraId="679B37EA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225" w:type="dxa"/>
            <w:vAlign w:val="center"/>
          </w:tcPr>
          <w:p w14:paraId="48BCE85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54" w:type="dxa"/>
            <w:vAlign w:val="center"/>
          </w:tcPr>
          <w:p w14:paraId="1229633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</w:tcPr>
          <w:p w14:paraId="58D0DFA5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271" w:type="dxa"/>
            <w:vAlign w:val="center"/>
          </w:tcPr>
          <w:p w14:paraId="6020978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773" w:type="dxa"/>
            <w:gridSpan w:val="2"/>
            <w:vAlign w:val="center"/>
          </w:tcPr>
          <w:p w14:paraId="5D620709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</w:tr>
    </w:tbl>
    <w:p w14:paraId="746F8F88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</w:p>
    <w:p w14:paraId="76E249AA" w14:textId="77777777" w:rsidR="00AB674E" w:rsidRDefault="00AB674E" w:rsidP="00AB674E">
      <w:pPr>
        <w:rPr>
          <w:rStyle w:val="Emphasis"/>
          <w:b/>
          <w:caps w:val="0"/>
          <w:sz w:val="24"/>
          <w:szCs w:val="24"/>
        </w:rPr>
      </w:pPr>
      <w:r>
        <w:rPr>
          <w:rStyle w:val="Emphasis"/>
          <w:b/>
        </w:rPr>
        <w:br w:type="page"/>
      </w:r>
    </w:p>
    <w:p w14:paraId="6231094C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  <w:r w:rsidRPr="007C5FB4">
        <w:rPr>
          <w:rStyle w:val="Emphasis"/>
          <w:b/>
        </w:rPr>
        <w:t>Advanced Diploma</w:t>
      </w:r>
      <w:r>
        <w:rPr>
          <w:rStyle w:val="Emphasis"/>
          <w:b/>
        </w:rPr>
        <w:t xml:space="preserve"> (AQF level 6)</w:t>
      </w:r>
    </w:p>
    <w:tbl>
      <w:tblPr>
        <w:tblW w:w="15637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297"/>
        <w:gridCol w:w="5150"/>
        <w:gridCol w:w="2215"/>
        <w:gridCol w:w="284"/>
        <w:gridCol w:w="2547"/>
        <w:gridCol w:w="297"/>
        <w:gridCol w:w="2826"/>
      </w:tblGrid>
      <w:tr w:rsidR="00AB674E" w14:paraId="6A7E0C46" w14:textId="77777777" w:rsidTr="009274AF">
        <w:trPr>
          <w:tblHeader/>
          <w:tblCellSpacing w:w="15" w:type="dxa"/>
        </w:trPr>
        <w:tc>
          <w:tcPr>
            <w:tcW w:w="7423" w:type="dxa"/>
            <w:gridSpan w:val="3"/>
            <w:shd w:val="clear" w:color="auto" w:fill="A6A6A6" w:themeFill="background1" w:themeFillShade="A6"/>
            <w:vAlign w:val="center"/>
            <w:hideMark/>
          </w:tcPr>
          <w:p w14:paraId="0E3EA345" w14:textId="77777777" w:rsidR="00AB674E" w:rsidRPr="00D835AE" w:rsidRDefault="00AB674E" w:rsidP="009274AF">
            <w:pPr>
              <w:snapToGrid w:val="0"/>
              <w:jc w:val="center"/>
              <w:rPr>
                <w:color w:val="FFFFFF" w:themeColor="background1"/>
                <w:sz w:val="20"/>
              </w:rPr>
            </w:pPr>
            <w:r>
              <w:rPr>
                <w:b/>
                <w:bCs/>
                <w:color w:val="FFFFFF" w:themeColor="background1"/>
                <w:sz w:val="20"/>
              </w:rPr>
              <w:t>Minimum</w:t>
            </w:r>
            <w:r w:rsidRPr="00D835AE">
              <w:rPr>
                <w:b/>
                <w:bCs/>
                <w:color w:val="FFFFFF" w:themeColor="background1"/>
                <w:sz w:val="20"/>
              </w:rPr>
              <w:t xml:space="preserve"> ANZSCO Skill Level 1 experience, plus study combinations</w:t>
            </w:r>
          </w:p>
        </w:tc>
        <w:tc>
          <w:tcPr>
            <w:tcW w:w="8124" w:type="dxa"/>
            <w:gridSpan w:val="5"/>
            <w:shd w:val="clear" w:color="auto" w:fill="A6A6A6" w:themeFill="background1" w:themeFillShade="A6"/>
            <w:vAlign w:val="center"/>
            <w:hideMark/>
          </w:tcPr>
          <w:p w14:paraId="140A4ECF" w14:textId="77777777" w:rsidR="00AB674E" w:rsidRPr="00D835AE" w:rsidRDefault="00AB674E" w:rsidP="009274AF">
            <w:pPr>
              <w:snapToGrid w:val="0"/>
              <w:jc w:val="center"/>
              <w:rPr>
                <w:color w:val="FFFFFF" w:themeColor="background1"/>
                <w:sz w:val="20"/>
              </w:rPr>
            </w:pPr>
            <w:r>
              <w:rPr>
                <w:b/>
                <w:bCs/>
                <w:color w:val="FFFFFF" w:themeColor="background1"/>
                <w:sz w:val="20"/>
              </w:rPr>
              <w:t>Minimum</w:t>
            </w:r>
            <w:r w:rsidRPr="00D835AE">
              <w:rPr>
                <w:b/>
                <w:bCs/>
                <w:color w:val="FFFFFF" w:themeColor="background1"/>
                <w:sz w:val="20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20"/>
              </w:rPr>
              <w:t>ANZSCO Skill Level 2 and 3</w:t>
            </w:r>
            <w:r w:rsidRPr="00D835AE">
              <w:rPr>
                <w:b/>
                <w:bCs/>
                <w:color w:val="FFFFFF" w:themeColor="background1"/>
                <w:sz w:val="20"/>
              </w:rPr>
              <w:t xml:space="preserve"> experience</w:t>
            </w:r>
            <w:r>
              <w:rPr>
                <w:b/>
                <w:bCs/>
                <w:color w:val="FFFFFF" w:themeColor="background1"/>
                <w:sz w:val="20"/>
              </w:rPr>
              <w:t>,</w:t>
            </w:r>
            <w:r w:rsidRPr="00D835AE">
              <w:rPr>
                <w:b/>
                <w:bCs/>
                <w:color w:val="FFFFFF" w:themeColor="background1"/>
                <w:sz w:val="20"/>
              </w:rPr>
              <w:t xml:space="preserve"> plus study combinations</w:t>
            </w:r>
          </w:p>
        </w:tc>
      </w:tr>
      <w:tr w:rsidR="00AB674E" w14:paraId="5AC29DF9" w14:textId="77777777" w:rsidTr="009274AF">
        <w:trPr>
          <w:tblHeader/>
          <w:tblCellSpacing w:w="15" w:type="dxa"/>
        </w:trPr>
        <w:tc>
          <w:tcPr>
            <w:tcW w:w="1976" w:type="dxa"/>
            <w:vAlign w:val="center"/>
            <w:hideMark/>
          </w:tcPr>
          <w:p w14:paraId="00A9D8AA" w14:textId="77777777" w:rsidR="00AB674E" w:rsidRPr="00D835AE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67" w:type="dxa"/>
            <w:vAlign w:val="center"/>
            <w:hideMark/>
          </w:tcPr>
          <w:p w14:paraId="0EE98F35" w14:textId="77777777" w:rsidR="00AB674E" w:rsidRPr="00D835AE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120" w:type="dxa"/>
            <w:vAlign w:val="center"/>
            <w:hideMark/>
          </w:tcPr>
          <w:p w14:paraId="3127A67E" w14:textId="77777777" w:rsidR="00AB674E" w:rsidRPr="00D835AE" w:rsidRDefault="00AB674E" w:rsidP="009274AF">
            <w:pPr>
              <w:snapToGrid w:val="0"/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185" w:type="dxa"/>
            <w:vAlign w:val="center"/>
            <w:hideMark/>
          </w:tcPr>
          <w:p w14:paraId="592B04A1" w14:textId="77777777" w:rsidR="00AB674E" w:rsidRPr="00D835AE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54" w:type="dxa"/>
            <w:vAlign w:val="center"/>
            <w:hideMark/>
          </w:tcPr>
          <w:p w14:paraId="625D764E" w14:textId="77777777" w:rsidR="00AB674E" w:rsidRPr="00D835AE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17" w:type="dxa"/>
            <w:vAlign w:val="center"/>
            <w:hideMark/>
          </w:tcPr>
          <w:p w14:paraId="36908061" w14:textId="77777777" w:rsidR="00AB674E" w:rsidRPr="00D835AE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FTE years at Skil</w:t>
            </w:r>
            <w:r>
              <w:rPr>
                <w:b/>
                <w:bCs/>
                <w:sz w:val="18"/>
                <w:szCs w:val="18"/>
              </w:rPr>
              <w:t>l Level 2</w:t>
            </w:r>
          </w:p>
        </w:tc>
        <w:tc>
          <w:tcPr>
            <w:tcW w:w="267" w:type="dxa"/>
            <w:vAlign w:val="center"/>
            <w:hideMark/>
          </w:tcPr>
          <w:p w14:paraId="6099CE3F" w14:textId="77777777" w:rsidR="00AB674E" w:rsidRPr="00D835AE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81" w:type="dxa"/>
            <w:vAlign w:val="center"/>
            <w:hideMark/>
          </w:tcPr>
          <w:p w14:paraId="078A2BE5" w14:textId="77777777" w:rsidR="00AB674E" w:rsidRPr="00D835AE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FTE years</w:t>
            </w:r>
            <w:r>
              <w:rPr>
                <w:b/>
                <w:bCs/>
                <w:sz w:val="18"/>
                <w:szCs w:val="18"/>
              </w:rPr>
              <w:t xml:space="preserve"> at Skill Level 3</w:t>
            </w:r>
          </w:p>
        </w:tc>
      </w:tr>
      <w:tr w:rsidR="00AB674E" w14:paraId="22EE633E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7733329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67" w:type="dxa"/>
            <w:vAlign w:val="center"/>
            <w:hideMark/>
          </w:tcPr>
          <w:p w14:paraId="0229DD7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20" w:type="dxa"/>
            <w:vAlign w:val="center"/>
          </w:tcPr>
          <w:p w14:paraId="1B21369B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2185" w:type="dxa"/>
            <w:vAlign w:val="center"/>
            <w:hideMark/>
          </w:tcPr>
          <w:p w14:paraId="6438AA2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4" w:type="dxa"/>
            <w:vAlign w:val="center"/>
            <w:hideMark/>
          </w:tcPr>
          <w:p w14:paraId="6CE3B25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17" w:type="dxa"/>
            <w:vAlign w:val="center"/>
            <w:hideMark/>
          </w:tcPr>
          <w:p w14:paraId="763CB0B4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  <w:hideMark/>
          </w:tcPr>
          <w:p w14:paraId="1153DD2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781" w:type="dxa"/>
            <w:vAlign w:val="center"/>
            <w:hideMark/>
          </w:tcPr>
          <w:p w14:paraId="5958136F" w14:textId="77777777" w:rsidR="00AB674E" w:rsidRDefault="00AB674E" w:rsidP="009274AF">
            <w:pPr>
              <w:rPr>
                <w:sz w:val="20"/>
              </w:rPr>
            </w:pPr>
          </w:p>
        </w:tc>
      </w:tr>
      <w:tr w:rsidR="00AB674E" w14:paraId="39E2E723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2E61F3C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67" w:type="dxa"/>
            <w:vAlign w:val="center"/>
            <w:hideMark/>
          </w:tcPr>
          <w:p w14:paraId="7ED2D4B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120" w:type="dxa"/>
            <w:vAlign w:val="center"/>
          </w:tcPr>
          <w:p w14:paraId="79384B9F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185" w:type="dxa"/>
            <w:vAlign w:val="center"/>
            <w:hideMark/>
          </w:tcPr>
          <w:p w14:paraId="7FBA016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Diploma</w:t>
            </w:r>
          </w:p>
        </w:tc>
        <w:tc>
          <w:tcPr>
            <w:tcW w:w="254" w:type="dxa"/>
            <w:vAlign w:val="center"/>
            <w:hideMark/>
          </w:tcPr>
          <w:p w14:paraId="1DD5BDB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7" w:type="dxa"/>
            <w:vAlign w:val="center"/>
          </w:tcPr>
          <w:p w14:paraId="2BDCE157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267" w:type="dxa"/>
            <w:vAlign w:val="center"/>
            <w:hideMark/>
          </w:tcPr>
          <w:p w14:paraId="53BD8CB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781" w:type="dxa"/>
            <w:vAlign w:val="center"/>
          </w:tcPr>
          <w:p w14:paraId="29CD091A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AB674E" w14:paraId="2ECE525E" w14:textId="77777777" w:rsidTr="009274AF">
        <w:trPr>
          <w:tblCellSpacing w:w="15" w:type="dxa"/>
        </w:trPr>
        <w:tc>
          <w:tcPr>
            <w:tcW w:w="1976" w:type="dxa"/>
            <w:vAlign w:val="center"/>
          </w:tcPr>
          <w:p w14:paraId="50CA088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</w:tcPr>
          <w:p w14:paraId="71B4E7B8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20" w:type="dxa"/>
            <w:vAlign w:val="center"/>
          </w:tcPr>
          <w:p w14:paraId="442A7A26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85" w:type="dxa"/>
            <w:vAlign w:val="center"/>
          </w:tcPr>
          <w:p w14:paraId="2C9CEAD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54" w:type="dxa"/>
            <w:vAlign w:val="center"/>
          </w:tcPr>
          <w:p w14:paraId="1AE9BDD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7" w:type="dxa"/>
            <w:vAlign w:val="center"/>
          </w:tcPr>
          <w:p w14:paraId="1425312F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3</w:t>
            </w:r>
          </w:p>
        </w:tc>
        <w:tc>
          <w:tcPr>
            <w:tcW w:w="267" w:type="dxa"/>
            <w:vAlign w:val="center"/>
          </w:tcPr>
          <w:p w14:paraId="71DC9B8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781" w:type="dxa"/>
            <w:vAlign w:val="center"/>
          </w:tcPr>
          <w:p w14:paraId="3746B659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283D5AC9" w14:textId="77777777" w:rsidTr="009274AF">
        <w:trPr>
          <w:tblCellSpacing w:w="15" w:type="dxa"/>
        </w:trPr>
        <w:tc>
          <w:tcPr>
            <w:tcW w:w="1976" w:type="dxa"/>
            <w:vAlign w:val="center"/>
          </w:tcPr>
          <w:p w14:paraId="3C3AB86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</w:tcPr>
          <w:p w14:paraId="33C1934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20" w:type="dxa"/>
            <w:vAlign w:val="center"/>
          </w:tcPr>
          <w:p w14:paraId="243CADD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85" w:type="dxa"/>
            <w:vAlign w:val="center"/>
          </w:tcPr>
          <w:p w14:paraId="46E4F14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III</w:t>
            </w:r>
          </w:p>
        </w:tc>
        <w:tc>
          <w:tcPr>
            <w:tcW w:w="254" w:type="dxa"/>
            <w:vAlign w:val="center"/>
          </w:tcPr>
          <w:p w14:paraId="58094680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17" w:type="dxa"/>
            <w:vAlign w:val="center"/>
          </w:tcPr>
          <w:p w14:paraId="76E27330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67" w:type="dxa"/>
            <w:vAlign w:val="center"/>
          </w:tcPr>
          <w:p w14:paraId="6869FEB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781" w:type="dxa"/>
            <w:vAlign w:val="center"/>
          </w:tcPr>
          <w:p w14:paraId="455D52C6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4</w:t>
            </w:r>
          </w:p>
        </w:tc>
      </w:tr>
    </w:tbl>
    <w:p w14:paraId="54D0973A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  <w:r>
        <w:rPr>
          <w:rStyle w:val="Emphasis"/>
          <w:b/>
        </w:rPr>
        <w:t>Diploma (AQF level 5)</w:t>
      </w:r>
    </w:p>
    <w:tbl>
      <w:tblPr>
        <w:tblW w:w="15637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261"/>
        <w:gridCol w:w="5183"/>
        <w:gridCol w:w="2218"/>
        <w:gridCol w:w="284"/>
        <w:gridCol w:w="2551"/>
        <w:gridCol w:w="284"/>
        <w:gridCol w:w="2835"/>
      </w:tblGrid>
      <w:tr w:rsidR="00AB674E" w14:paraId="46F65CC6" w14:textId="77777777" w:rsidTr="009274AF">
        <w:trPr>
          <w:tblHeader/>
          <w:tblCellSpacing w:w="15" w:type="dxa"/>
        </w:trPr>
        <w:tc>
          <w:tcPr>
            <w:tcW w:w="7420" w:type="dxa"/>
            <w:gridSpan w:val="3"/>
            <w:shd w:val="clear" w:color="auto" w:fill="A6A6A6" w:themeFill="background1" w:themeFillShade="A6"/>
            <w:vAlign w:val="center"/>
            <w:hideMark/>
          </w:tcPr>
          <w:p w14:paraId="61466D7A" w14:textId="77777777" w:rsidR="00AB674E" w:rsidRPr="00D835AE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D835AE">
              <w:rPr>
                <w:b/>
                <w:bCs/>
                <w:color w:val="FFFFFF" w:themeColor="background1"/>
                <w:sz w:val="20"/>
              </w:rPr>
              <w:t>Minimum ANZSCO Skill Level 1 experience, plus study combinations</w:t>
            </w:r>
          </w:p>
        </w:tc>
        <w:tc>
          <w:tcPr>
            <w:tcW w:w="8127" w:type="dxa"/>
            <w:gridSpan w:val="5"/>
            <w:shd w:val="clear" w:color="auto" w:fill="A6A6A6" w:themeFill="background1" w:themeFillShade="A6"/>
            <w:vAlign w:val="center"/>
            <w:hideMark/>
          </w:tcPr>
          <w:p w14:paraId="65E2C041" w14:textId="77777777" w:rsidR="00AB674E" w:rsidRPr="00D835AE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D835AE">
              <w:rPr>
                <w:b/>
                <w:bCs/>
                <w:color w:val="FFFFFF" w:themeColor="background1"/>
                <w:sz w:val="20"/>
              </w:rPr>
              <w:t>Minimum ANZSCO Skill Level 2 and 3 experience, plus study combinations</w:t>
            </w:r>
          </w:p>
        </w:tc>
      </w:tr>
      <w:tr w:rsidR="00AB674E" w14:paraId="37459E12" w14:textId="77777777" w:rsidTr="009274AF">
        <w:trPr>
          <w:tblHeader/>
          <w:tblCellSpacing w:w="15" w:type="dxa"/>
        </w:trPr>
        <w:tc>
          <w:tcPr>
            <w:tcW w:w="1976" w:type="dxa"/>
            <w:vAlign w:val="center"/>
            <w:hideMark/>
          </w:tcPr>
          <w:p w14:paraId="7451E5A1" w14:textId="77777777" w:rsidR="00AB674E" w:rsidRPr="003038D3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31" w:type="dxa"/>
            <w:vAlign w:val="center"/>
            <w:hideMark/>
          </w:tcPr>
          <w:p w14:paraId="04E33931" w14:textId="77777777" w:rsidR="00AB674E" w:rsidRPr="003038D3" w:rsidRDefault="00AB674E" w:rsidP="009274AF">
            <w:pPr>
              <w:snapToGrid w:val="0"/>
              <w:spacing w:before="120" w:after="120"/>
              <w:ind w:left="176"/>
              <w:rPr>
                <w:b/>
                <w:sz w:val="18"/>
                <w:szCs w:val="18"/>
              </w:rPr>
            </w:pPr>
          </w:p>
        </w:tc>
        <w:tc>
          <w:tcPr>
            <w:tcW w:w="5153" w:type="dxa"/>
            <w:vAlign w:val="center"/>
            <w:hideMark/>
          </w:tcPr>
          <w:p w14:paraId="1C15CF44" w14:textId="77777777" w:rsidR="00AB674E" w:rsidRPr="003038D3" w:rsidRDefault="00AB674E" w:rsidP="009274AF">
            <w:pPr>
              <w:snapToGrid w:val="0"/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188" w:type="dxa"/>
            <w:vAlign w:val="center"/>
            <w:hideMark/>
          </w:tcPr>
          <w:p w14:paraId="0BBD1B9A" w14:textId="77777777" w:rsidR="00AB674E" w:rsidRPr="003038D3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54" w:type="dxa"/>
            <w:vAlign w:val="center"/>
            <w:hideMark/>
          </w:tcPr>
          <w:p w14:paraId="70D8A9C0" w14:textId="77777777" w:rsidR="00AB674E" w:rsidRPr="003038D3" w:rsidRDefault="00AB674E" w:rsidP="009274AF">
            <w:pPr>
              <w:snapToGrid w:val="0"/>
              <w:spacing w:before="120" w:after="120"/>
              <w:ind w:left="176"/>
              <w:rPr>
                <w:b/>
                <w:sz w:val="18"/>
                <w:szCs w:val="18"/>
              </w:rPr>
            </w:pPr>
          </w:p>
        </w:tc>
        <w:tc>
          <w:tcPr>
            <w:tcW w:w="2521" w:type="dxa"/>
            <w:vAlign w:val="center"/>
            <w:hideMark/>
          </w:tcPr>
          <w:p w14:paraId="42F51D8A" w14:textId="77777777" w:rsidR="00AB674E" w:rsidRPr="003038D3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3038D3">
              <w:rPr>
                <w:b/>
                <w:bCs/>
                <w:sz w:val="18"/>
                <w:szCs w:val="18"/>
              </w:rPr>
              <w:t>FTE years at Skill Level 2</w:t>
            </w:r>
          </w:p>
        </w:tc>
        <w:tc>
          <w:tcPr>
            <w:tcW w:w="254" w:type="dxa"/>
            <w:vAlign w:val="center"/>
            <w:hideMark/>
          </w:tcPr>
          <w:p w14:paraId="507B1B76" w14:textId="77777777" w:rsidR="00AB674E" w:rsidRPr="003038D3" w:rsidRDefault="00AB674E" w:rsidP="009274AF">
            <w:pPr>
              <w:snapToGrid w:val="0"/>
              <w:spacing w:before="120" w:after="120"/>
              <w:ind w:left="176"/>
              <w:rPr>
                <w:b/>
                <w:sz w:val="18"/>
                <w:szCs w:val="18"/>
              </w:rPr>
            </w:pPr>
          </w:p>
        </w:tc>
        <w:tc>
          <w:tcPr>
            <w:tcW w:w="2790" w:type="dxa"/>
            <w:vAlign w:val="center"/>
            <w:hideMark/>
          </w:tcPr>
          <w:p w14:paraId="1DD96007" w14:textId="77777777" w:rsidR="00AB674E" w:rsidRPr="003038D3" w:rsidRDefault="00AB674E" w:rsidP="009274AF">
            <w:pPr>
              <w:snapToGrid w:val="0"/>
              <w:spacing w:before="120" w:after="120"/>
              <w:rPr>
                <w:b/>
                <w:sz w:val="18"/>
                <w:szCs w:val="18"/>
              </w:rPr>
            </w:pPr>
            <w:r w:rsidRPr="003038D3">
              <w:rPr>
                <w:b/>
                <w:bCs/>
                <w:sz w:val="18"/>
                <w:szCs w:val="18"/>
              </w:rPr>
              <w:t>FTE years at Skill Level 3</w:t>
            </w:r>
          </w:p>
        </w:tc>
      </w:tr>
      <w:tr w:rsidR="00AB674E" w14:paraId="6F913091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04CDF4D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31" w:type="dxa"/>
            <w:vAlign w:val="center"/>
            <w:hideMark/>
          </w:tcPr>
          <w:p w14:paraId="6C3720A4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53" w:type="dxa"/>
            <w:vAlign w:val="center"/>
          </w:tcPr>
          <w:p w14:paraId="19EC1E6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188" w:type="dxa"/>
            <w:vAlign w:val="center"/>
            <w:hideMark/>
          </w:tcPr>
          <w:p w14:paraId="12581657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54" w:type="dxa"/>
            <w:vAlign w:val="center"/>
            <w:hideMark/>
          </w:tcPr>
          <w:p w14:paraId="585DB9CE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521" w:type="dxa"/>
            <w:vAlign w:val="center"/>
            <w:hideMark/>
          </w:tcPr>
          <w:p w14:paraId="1EAE0880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  <w:tc>
          <w:tcPr>
            <w:tcW w:w="254" w:type="dxa"/>
            <w:vAlign w:val="center"/>
            <w:hideMark/>
          </w:tcPr>
          <w:p w14:paraId="1588E93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790" w:type="dxa"/>
            <w:vAlign w:val="center"/>
            <w:hideMark/>
          </w:tcPr>
          <w:p w14:paraId="4067F790" w14:textId="77777777" w:rsidR="00AB674E" w:rsidRDefault="00AB674E" w:rsidP="009274AF">
            <w:pPr>
              <w:rPr>
                <w:sz w:val="20"/>
              </w:rPr>
            </w:pPr>
          </w:p>
        </w:tc>
      </w:tr>
      <w:tr w:rsidR="00AB674E" w14:paraId="5C587C47" w14:textId="77777777" w:rsidTr="009274AF">
        <w:trPr>
          <w:tblCellSpacing w:w="15" w:type="dxa"/>
        </w:trPr>
        <w:tc>
          <w:tcPr>
            <w:tcW w:w="1976" w:type="dxa"/>
            <w:vAlign w:val="center"/>
          </w:tcPr>
          <w:p w14:paraId="3001220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31" w:type="dxa"/>
            <w:vAlign w:val="center"/>
          </w:tcPr>
          <w:p w14:paraId="36839AB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53" w:type="dxa"/>
            <w:vAlign w:val="center"/>
          </w:tcPr>
          <w:p w14:paraId="71D4654E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88" w:type="dxa"/>
            <w:vAlign w:val="center"/>
          </w:tcPr>
          <w:p w14:paraId="7C3F4BF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IV</w:t>
            </w:r>
          </w:p>
        </w:tc>
        <w:tc>
          <w:tcPr>
            <w:tcW w:w="254" w:type="dxa"/>
            <w:vAlign w:val="center"/>
          </w:tcPr>
          <w:p w14:paraId="2351E221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</w:tcPr>
          <w:p w14:paraId="175CC3AA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54" w:type="dxa"/>
            <w:vAlign w:val="center"/>
          </w:tcPr>
          <w:p w14:paraId="5CCB02A9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790" w:type="dxa"/>
            <w:vAlign w:val="center"/>
          </w:tcPr>
          <w:p w14:paraId="7331E62F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AB674E" w14:paraId="056A385D" w14:textId="77777777" w:rsidTr="009274AF">
        <w:trPr>
          <w:tblCellSpacing w:w="15" w:type="dxa"/>
        </w:trPr>
        <w:tc>
          <w:tcPr>
            <w:tcW w:w="1976" w:type="dxa"/>
            <w:vAlign w:val="center"/>
          </w:tcPr>
          <w:p w14:paraId="49A49C83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31" w:type="dxa"/>
            <w:vAlign w:val="center"/>
          </w:tcPr>
          <w:p w14:paraId="4B153CE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53" w:type="dxa"/>
            <w:vAlign w:val="center"/>
          </w:tcPr>
          <w:p w14:paraId="08CF7385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88" w:type="dxa"/>
            <w:vAlign w:val="center"/>
          </w:tcPr>
          <w:p w14:paraId="198F6ED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III</w:t>
            </w:r>
          </w:p>
        </w:tc>
        <w:tc>
          <w:tcPr>
            <w:tcW w:w="254" w:type="dxa"/>
            <w:vAlign w:val="center"/>
          </w:tcPr>
          <w:p w14:paraId="2E9CDAF2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521" w:type="dxa"/>
            <w:vAlign w:val="center"/>
          </w:tcPr>
          <w:p w14:paraId="52883467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54" w:type="dxa"/>
            <w:vAlign w:val="center"/>
          </w:tcPr>
          <w:p w14:paraId="4E4F3FF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2790" w:type="dxa"/>
            <w:vAlign w:val="center"/>
          </w:tcPr>
          <w:p w14:paraId="5156AE51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</w:tbl>
    <w:p w14:paraId="57010094" w14:textId="77777777" w:rsidR="00AB674E" w:rsidRDefault="00AB674E" w:rsidP="00AB674E">
      <w:pPr>
        <w:pStyle w:val="Subtitle"/>
        <w:spacing w:before="120" w:after="120"/>
        <w:ind w:left="-426"/>
        <w:rPr>
          <w:rStyle w:val="Emphasis"/>
          <w:b/>
        </w:rPr>
      </w:pPr>
      <w:r>
        <w:rPr>
          <w:rStyle w:val="Emphasis"/>
          <w:b/>
        </w:rPr>
        <w:t>Certificate IV (AQF level 4)</w:t>
      </w:r>
    </w:p>
    <w:tbl>
      <w:tblPr>
        <w:tblW w:w="15615" w:type="dxa"/>
        <w:tblCellSpacing w:w="15" w:type="dxa"/>
        <w:tblInd w:w="-4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297"/>
        <w:gridCol w:w="5181"/>
        <w:gridCol w:w="2162"/>
        <w:gridCol w:w="284"/>
        <w:gridCol w:w="5670"/>
      </w:tblGrid>
      <w:tr w:rsidR="00AB674E" w14:paraId="73E1BA4D" w14:textId="77777777" w:rsidTr="009274AF">
        <w:trPr>
          <w:tblHeader/>
          <w:tblCellSpacing w:w="15" w:type="dxa"/>
        </w:trPr>
        <w:tc>
          <w:tcPr>
            <w:tcW w:w="7454" w:type="dxa"/>
            <w:gridSpan w:val="3"/>
            <w:shd w:val="clear" w:color="auto" w:fill="A6A6A6" w:themeFill="background1" w:themeFillShade="A6"/>
            <w:vAlign w:val="center"/>
            <w:hideMark/>
          </w:tcPr>
          <w:p w14:paraId="5C8021D4" w14:textId="77777777" w:rsidR="00AB674E" w:rsidRPr="00D835AE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D835AE">
              <w:rPr>
                <w:b/>
                <w:bCs/>
                <w:color w:val="FFFFFF" w:themeColor="background1"/>
                <w:sz w:val="20"/>
              </w:rPr>
              <w:t>Minimum ANZSCO Skill Level 2 experience, plus study combinations</w:t>
            </w:r>
          </w:p>
        </w:tc>
        <w:tc>
          <w:tcPr>
            <w:tcW w:w="8071" w:type="dxa"/>
            <w:gridSpan w:val="3"/>
            <w:shd w:val="clear" w:color="auto" w:fill="A6A6A6" w:themeFill="background1" w:themeFillShade="A6"/>
            <w:vAlign w:val="center"/>
            <w:hideMark/>
          </w:tcPr>
          <w:p w14:paraId="3A9EA9B8" w14:textId="77777777" w:rsidR="00AB674E" w:rsidRPr="00D835AE" w:rsidRDefault="00AB674E" w:rsidP="009274AF">
            <w:pPr>
              <w:snapToGrid w:val="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D835AE">
              <w:rPr>
                <w:b/>
                <w:bCs/>
                <w:color w:val="FFFFFF" w:themeColor="background1"/>
                <w:sz w:val="20"/>
              </w:rPr>
              <w:t>Minimum ANZSCO Skill Level 3 experience, plus study combinations</w:t>
            </w:r>
          </w:p>
        </w:tc>
      </w:tr>
      <w:tr w:rsidR="00AB674E" w14:paraId="1E9435DA" w14:textId="77777777" w:rsidTr="009274AF">
        <w:trPr>
          <w:tblHeader/>
          <w:tblCellSpacing w:w="15" w:type="dxa"/>
        </w:trPr>
        <w:tc>
          <w:tcPr>
            <w:tcW w:w="1976" w:type="dxa"/>
            <w:vAlign w:val="center"/>
            <w:hideMark/>
          </w:tcPr>
          <w:p w14:paraId="35B52099" w14:textId="77777777" w:rsidR="00AB674E" w:rsidRPr="00D835AE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67" w:type="dxa"/>
            <w:vAlign w:val="center"/>
            <w:hideMark/>
          </w:tcPr>
          <w:p w14:paraId="00B0548B" w14:textId="77777777" w:rsidR="00AB674E" w:rsidRPr="00D835AE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51" w:type="dxa"/>
            <w:vAlign w:val="center"/>
            <w:hideMark/>
          </w:tcPr>
          <w:p w14:paraId="07A80C80" w14:textId="77777777" w:rsidR="00AB674E" w:rsidRPr="00D835AE" w:rsidRDefault="00AB674E" w:rsidP="009274AF">
            <w:pPr>
              <w:snapToGrid w:val="0"/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FTE years at Skill Level 1**</w:t>
            </w:r>
          </w:p>
        </w:tc>
        <w:tc>
          <w:tcPr>
            <w:tcW w:w="2132" w:type="dxa"/>
            <w:vAlign w:val="center"/>
            <w:hideMark/>
          </w:tcPr>
          <w:p w14:paraId="54F44039" w14:textId="77777777" w:rsidR="00AB674E" w:rsidRPr="00D835AE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AQF Qualification</w:t>
            </w:r>
          </w:p>
        </w:tc>
        <w:tc>
          <w:tcPr>
            <w:tcW w:w="254" w:type="dxa"/>
            <w:vAlign w:val="center"/>
            <w:hideMark/>
          </w:tcPr>
          <w:p w14:paraId="3950B91D" w14:textId="77777777" w:rsidR="00AB674E" w:rsidRPr="00D835AE" w:rsidRDefault="00AB674E" w:rsidP="009274AF">
            <w:pPr>
              <w:snapToGrid w:val="0"/>
              <w:spacing w:before="120" w:after="120"/>
              <w:ind w:left="17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25" w:type="dxa"/>
            <w:vAlign w:val="center"/>
            <w:hideMark/>
          </w:tcPr>
          <w:p w14:paraId="68DA6CFE" w14:textId="77777777" w:rsidR="00AB674E" w:rsidRPr="0084347A" w:rsidRDefault="00AB674E" w:rsidP="009274AF">
            <w:pPr>
              <w:snapToGrid w:val="0"/>
              <w:spacing w:before="120" w:after="120"/>
              <w:rPr>
                <w:b/>
                <w:bCs/>
                <w:sz w:val="18"/>
                <w:szCs w:val="18"/>
              </w:rPr>
            </w:pPr>
            <w:r w:rsidRPr="00D835AE">
              <w:rPr>
                <w:b/>
                <w:bCs/>
                <w:sz w:val="18"/>
                <w:szCs w:val="18"/>
              </w:rPr>
              <w:t>FTE years at Skil</w:t>
            </w:r>
            <w:r>
              <w:rPr>
                <w:b/>
                <w:bCs/>
                <w:sz w:val="18"/>
                <w:szCs w:val="18"/>
              </w:rPr>
              <w:t>l Level 3</w:t>
            </w:r>
          </w:p>
        </w:tc>
      </w:tr>
      <w:tr w:rsidR="00AB674E" w14:paraId="5A361AA3" w14:textId="77777777" w:rsidTr="009274AF">
        <w:trPr>
          <w:tblCellSpacing w:w="15" w:type="dxa"/>
        </w:trPr>
        <w:tc>
          <w:tcPr>
            <w:tcW w:w="1976" w:type="dxa"/>
            <w:vAlign w:val="center"/>
            <w:hideMark/>
          </w:tcPr>
          <w:p w14:paraId="36E29D0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67" w:type="dxa"/>
            <w:vAlign w:val="center"/>
            <w:hideMark/>
          </w:tcPr>
          <w:p w14:paraId="2EAFBFAF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51" w:type="dxa"/>
            <w:vAlign w:val="center"/>
          </w:tcPr>
          <w:p w14:paraId="27596CC0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  <w:tc>
          <w:tcPr>
            <w:tcW w:w="2132" w:type="dxa"/>
            <w:vAlign w:val="center"/>
            <w:hideMark/>
          </w:tcPr>
          <w:p w14:paraId="2CADC2DD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No qualification</w:t>
            </w:r>
          </w:p>
        </w:tc>
        <w:tc>
          <w:tcPr>
            <w:tcW w:w="254" w:type="dxa"/>
            <w:vAlign w:val="center"/>
            <w:hideMark/>
          </w:tcPr>
          <w:p w14:paraId="21196C35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625" w:type="dxa"/>
            <w:vAlign w:val="center"/>
            <w:hideMark/>
          </w:tcPr>
          <w:p w14:paraId="6758F183" w14:textId="77777777" w:rsidR="00AB674E" w:rsidRDefault="00AB674E" w:rsidP="009274AF">
            <w:pPr>
              <w:pStyle w:val="NormalWeb"/>
              <w:jc w:val="center"/>
              <w:rPr>
                <w:sz w:val="20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</w:t>
            </w:r>
          </w:p>
        </w:tc>
      </w:tr>
      <w:tr w:rsidR="00AB674E" w14:paraId="01D9F4BF" w14:textId="77777777" w:rsidTr="009274AF">
        <w:trPr>
          <w:tblCellSpacing w:w="15" w:type="dxa"/>
        </w:trPr>
        <w:tc>
          <w:tcPr>
            <w:tcW w:w="1976" w:type="dxa"/>
            <w:vAlign w:val="center"/>
          </w:tcPr>
          <w:p w14:paraId="68A8B634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67" w:type="dxa"/>
            <w:vAlign w:val="center"/>
          </w:tcPr>
          <w:p w14:paraId="2B62E4AC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5151" w:type="dxa"/>
            <w:vAlign w:val="center"/>
          </w:tcPr>
          <w:p w14:paraId="0BEB7706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2132" w:type="dxa"/>
            <w:vAlign w:val="center"/>
          </w:tcPr>
          <w:p w14:paraId="6341E12B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Certificate III</w:t>
            </w:r>
          </w:p>
        </w:tc>
        <w:tc>
          <w:tcPr>
            <w:tcW w:w="254" w:type="dxa"/>
            <w:vAlign w:val="center"/>
          </w:tcPr>
          <w:p w14:paraId="71680D1A" w14:textId="77777777" w:rsidR="00AB674E" w:rsidRDefault="00AB674E" w:rsidP="009274AF">
            <w:pPr>
              <w:pStyle w:val="NormalWeb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+</w:t>
            </w:r>
          </w:p>
        </w:tc>
        <w:tc>
          <w:tcPr>
            <w:tcW w:w="5625" w:type="dxa"/>
            <w:vAlign w:val="center"/>
          </w:tcPr>
          <w:p w14:paraId="3FCBA085" w14:textId="77777777" w:rsidR="00AB674E" w:rsidRDefault="00AB674E" w:rsidP="009274AF">
            <w:pPr>
              <w:pStyle w:val="NormalWeb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</w:t>
            </w:r>
          </w:p>
        </w:tc>
      </w:tr>
    </w:tbl>
    <w:p w14:paraId="218F027B" w14:textId="77777777" w:rsidR="00AB674E" w:rsidRDefault="00AB674E" w:rsidP="00AB674E">
      <w:pPr>
        <w:pStyle w:val="Clause"/>
        <w:numPr>
          <w:ilvl w:val="0"/>
          <w:numId w:val="0"/>
        </w:numPr>
        <w:rPr>
          <w:rFonts w:ascii="Open Sans" w:hAnsi="Open Sans" w:cs="Open Sans"/>
          <w:sz w:val="16"/>
          <w:szCs w:val="16"/>
        </w:rPr>
      </w:pPr>
      <w:r w:rsidRPr="009F5D76">
        <w:rPr>
          <w:rFonts w:ascii="Open Sans" w:hAnsi="Open Sans" w:cs="Open Sans"/>
          <w:sz w:val="16"/>
          <w:szCs w:val="16"/>
        </w:rPr>
        <w:t>*</w:t>
      </w:r>
      <w:r>
        <w:rPr>
          <w:rFonts w:ascii="Open Sans" w:hAnsi="Open Sans" w:cs="Open Sans"/>
          <w:sz w:val="16"/>
          <w:szCs w:val="16"/>
        </w:rPr>
        <w:t>*</w:t>
      </w:r>
      <w:r w:rsidRPr="009F5D76">
        <w:rPr>
          <w:rFonts w:ascii="Open Sans" w:hAnsi="Open Sans" w:cs="Open Sans"/>
          <w:sz w:val="16"/>
          <w:szCs w:val="16"/>
        </w:rPr>
        <w:t xml:space="preserve"> The University considers an Indigenous leadership role as an ANZSCO Skill Level 1 occupation. A person holds an Indigenous leadership role where they have responsibility to protect Country and conduct ceremony within their local Aboriginal or Torres Strait Islander community.</w:t>
      </w:r>
    </w:p>
    <w:p w14:paraId="065ED9EB" w14:textId="77777777" w:rsidR="00AB674E" w:rsidRDefault="00AB674E" w:rsidP="00AB674E">
      <w:pPr>
        <w:pStyle w:val="Clause"/>
        <w:numPr>
          <w:ilvl w:val="0"/>
          <w:numId w:val="0"/>
        </w:numPr>
        <w:spacing w:before="240"/>
        <w:ind w:left="-425" w:right="-204"/>
        <w:rPr>
          <w:rFonts w:ascii="Open Sans" w:hAnsi="Open Sans" w:cs="Open Sans"/>
          <w:b/>
          <w:i/>
          <w:sz w:val="22"/>
          <w:szCs w:val="22"/>
        </w:rPr>
      </w:pPr>
      <w:r w:rsidRPr="00DD0C0D">
        <w:rPr>
          <w:rFonts w:ascii="Open Sans" w:hAnsi="Open Sans" w:cs="Open Sans"/>
          <w:sz w:val="22"/>
          <w:szCs w:val="22"/>
        </w:rPr>
        <w:t>Search</w:t>
      </w:r>
      <w:r>
        <w:rPr>
          <w:rFonts w:ascii="Open Sans" w:hAnsi="Open Sans" w:cs="Open Sans"/>
          <w:sz w:val="22"/>
          <w:szCs w:val="22"/>
        </w:rPr>
        <w:t xml:space="preserve"> </w:t>
      </w:r>
      <w:hyperlink r:id="rId14" w:history="1">
        <w:r w:rsidRPr="003A0025">
          <w:rPr>
            <w:rStyle w:val="Hyperlink"/>
            <w:rFonts w:ascii="Open Sans" w:eastAsiaTheme="minorHAnsi" w:hAnsi="Open Sans" w:cs="Open Sans"/>
            <w:sz w:val="22"/>
            <w:szCs w:val="22"/>
          </w:rPr>
          <w:t>ANZSCO</w:t>
        </w:r>
      </w:hyperlink>
      <w:r>
        <w:rPr>
          <w:rFonts w:ascii="Open Sans" w:hAnsi="Open Sans" w:cs="Open Sans"/>
          <w:sz w:val="22"/>
          <w:szCs w:val="22"/>
        </w:rPr>
        <w:t xml:space="preserve"> </w:t>
      </w:r>
      <w:r w:rsidRPr="00DD0C0D">
        <w:rPr>
          <w:rFonts w:ascii="Open Sans" w:hAnsi="Open Sans" w:cs="Open Sans"/>
          <w:sz w:val="22"/>
          <w:szCs w:val="22"/>
        </w:rPr>
        <w:t>to identify the skill level of</w:t>
      </w:r>
      <w:r>
        <w:rPr>
          <w:rFonts w:ascii="Open Sans" w:hAnsi="Open Sans" w:cs="Open Sans"/>
          <w:sz w:val="22"/>
          <w:szCs w:val="22"/>
        </w:rPr>
        <w:t xml:space="preserve"> </w:t>
      </w:r>
      <w:r w:rsidRPr="00DD0C0D">
        <w:rPr>
          <w:rFonts w:ascii="Open Sans" w:hAnsi="Open Sans" w:cs="Open Sans"/>
          <w:sz w:val="22"/>
          <w:szCs w:val="22"/>
        </w:rPr>
        <w:t xml:space="preserve">an occupation with </w:t>
      </w:r>
      <w:r>
        <w:rPr>
          <w:rFonts w:ascii="Open Sans" w:hAnsi="Open Sans" w:cs="Open Sans"/>
          <w:sz w:val="22"/>
          <w:szCs w:val="22"/>
        </w:rPr>
        <w:t xml:space="preserve">similar tasks and </w:t>
      </w:r>
      <w:r w:rsidRPr="00DD0C0D">
        <w:rPr>
          <w:rFonts w:ascii="Open Sans" w:hAnsi="Open Sans" w:cs="Open Sans"/>
          <w:sz w:val="22"/>
          <w:szCs w:val="22"/>
        </w:rPr>
        <w:t>responsibilities as your role</w:t>
      </w:r>
      <w:r>
        <w:rPr>
          <w:rFonts w:ascii="Open Sans" w:hAnsi="Open Sans" w:cs="Open Sans"/>
          <w:sz w:val="22"/>
          <w:szCs w:val="22"/>
        </w:rPr>
        <w:t>.</w:t>
      </w:r>
    </w:p>
    <w:bookmarkEnd w:id="3"/>
    <w:p w14:paraId="6B0BFC56" w14:textId="77777777" w:rsidR="00C1354E" w:rsidRPr="007913AE" w:rsidRDefault="00C1354E" w:rsidP="00AB674E">
      <w:pPr>
        <w:pStyle w:val="Clause"/>
        <w:numPr>
          <w:ilvl w:val="0"/>
          <w:numId w:val="0"/>
        </w:numPr>
        <w:ind w:left="709"/>
        <w:rPr>
          <w:rFonts w:ascii="Open Sans" w:hAnsi="Open Sans" w:cs="Open Sans"/>
          <w:b/>
          <w:i/>
          <w:sz w:val="22"/>
          <w:szCs w:val="22"/>
        </w:rPr>
      </w:pPr>
    </w:p>
    <w:sectPr w:rsidR="00C1354E" w:rsidRPr="007913AE" w:rsidSect="00AB674E">
      <w:pgSz w:w="16840" w:h="11900" w:orient="landscape" w:code="9"/>
      <w:pgMar w:top="810" w:right="1440" w:bottom="900" w:left="1440" w:header="0" w:footer="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F40F6" w14:textId="77777777" w:rsidR="00A92C82" w:rsidRDefault="00A92C82" w:rsidP="00DE3713">
      <w:r>
        <w:separator/>
      </w:r>
    </w:p>
  </w:endnote>
  <w:endnote w:type="continuationSeparator" w:id="0">
    <w:p w14:paraId="7FB84D12" w14:textId="77777777" w:rsidR="00A92C82" w:rsidRDefault="00A92C82" w:rsidP="00DE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 Semibold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Open Sans">
    <w:altName w:val="MS Reference Sans Serif"/>
    <w:charset w:val="00"/>
    <w:family w:val="swiss"/>
    <w:pitch w:val="variable"/>
    <w:sig w:usb0="00000001" w:usb1="4000205B" w:usb2="00000028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99245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7AD3E7" w14:textId="1E815AE7" w:rsidR="00ED0D47" w:rsidRDefault="00ED0D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74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01C49D9" w14:textId="20063062" w:rsidR="00640103" w:rsidRPr="000F7D70" w:rsidRDefault="00640103" w:rsidP="00AE470E">
    <w:pPr>
      <w:pStyle w:val="Footer"/>
      <w:tabs>
        <w:tab w:val="right" w:pos="10170"/>
        <w:tab w:val="left" w:pos="10350"/>
      </w:tabs>
      <w:ind w:right="20"/>
      <w:rPr>
        <w:color w:val="005E86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04D9D" w14:textId="77777777" w:rsidR="00A92C82" w:rsidRDefault="00A92C82" w:rsidP="00DE3713">
      <w:r>
        <w:separator/>
      </w:r>
    </w:p>
  </w:footnote>
  <w:footnote w:type="continuationSeparator" w:id="0">
    <w:p w14:paraId="2C57DE54" w14:textId="77777777" w:rsidR="00A92C82" w:rsidRDefault="00A92C82" w:rsidP="00DE3713">
      <w:r>
        <w:continuationSeparator/>
      </w:r>
    </w:p>
  </w:footnote>
  <w:footnote w:id="1">
    <w:p w14:paraId="406D337E" w14:textId="76BFF322" w:rsidR="00640103" w:rsidRPr="005A5657" w:rsidRDefault="00640103" w:rsidP="007913AE">
      <w:pPr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276FD">
        <w:rPr>
          <w:rFonts w:ascii="Open Sans" w:hAnsi="Open Sans" w:cs="Open Sans"/>
          <w:sz w:val="16"/>
          <w:szCs w:val="16"/>
        </w:rPr>
        <w:t>Less credit may be granted due to</w:t>
      </w:r>
      <w:r>
        <w:rPr>
          <w:rFonts w:ascii="Open Sans" w:hAnsi="Open Sans" w:cs="Open Sans"/>
          <w:sz w:val="16"/>
          <w:szCs w:val="16"/>
        </w:rPr>
        <w:t xml:space="preserve"> </w:t>
      </w:r>
      <w:r w:rsidRPr="005A5657">
        <w:rPr>
          <w:rFonts w:ascii="Open Sans" w:hAnsi="Open Sans" w:cs="Open Sans"/>
          <w:sz w:val="16"/>
          <w:szCs w:val="16"/>
        </w:rPr>
        <w:t xml:space="preserve">partially </w:t>
      </w:r>
      <w:r>
        <w:rPr>
          <w:rFonts w:ascii="Open Sans" w:hAnsi="Open Sans" w:cs="Open Sans"/>
          <w:sz w:val="16"/>
          <w:szCs w:val="16"/>
        </w:rPr>
        <w:t xml:space="preserve">related learning in a different </w:t>
      </w:r>
      <w:r w:rsidRPr="00566500">
        <w:rPr>
          <w:rFonts w:ascii="Open Sans" w:hAnsi="Open Sans" w:cs="Open Sans"/>
          <w:sz w:val="16"/>
          <w:szCs w:val="16"/>
        </w:rPr>
        <w:t xml:space="preserve">discipline/field/branch of learning, </w:t>
      </w:r>
      <w:r w:rsidRPr="006276FD">
        <w:rPr>
          <w:rFonts w:ascii="Open Sans" w:hAnsi="Open Sans" w:cs="Open Sans"/>
          <w:sz w:val="16"/>
          <w:szCs w:val="16"/>
        </w:rPr>
        <w:t xml:space="preserve">external/professional recognition requirements or mandatory units </w:t>
      </w:r>
      <w:r>
        <w:rPr>
          <w:rFonts w:ascii="Open Sans" w:hAnsi="Open Sans" w:cs="Open Sans"/>
          <w:sz w:val="16"/>
          <w:szCs w:val="16"/>
        </w:rPr>
        <w:t xml:space="preserve">in the study plan, for which credit does not apply. </w:t>
      </w:r>
      <w:r w:rsidRPr="006276FD">
        <w:rPr>
          <w:rFonts w:ascii="Open Sans" w:hAnsi="Open Sans" w:cs="Open Sans"/>
          <w:sz w:val="16"/>
          <w:szCs w:val="16"/>
        </w:rPr>
        <w:t xml:space="preserve">More credit may be granted </w:t>
      </w:r>
      <w:r>
        <w:rPr>
          <w:rFonts w:ascii="Open Sans" w:hAnsi="Open Sans" w:cs="Open Sans"/>
          <w:sz w:val="16"/>
          <w:szCs w:val="16"/>
        </w:rPr>
        <w:t>for</w:t>
      </w:r>
      <w:r w:rsidRPr="006276FD">
        <w:rPr>
          <w:rFonts w:ascii="Open Sans" w:hAnsi="Open Sans" w:cs="Open Sans"/>
          <w:sz w:val="16"/>
          <w:szCs w:val="16"/>
        </w:rPr>
        <w:t xml:space="preserve"> greater</w:t>
      </w:r>
      <w:r>
        <w:rPr>
          <w:rFonts w:ascii="Open Sans" w:hAnsi="Open Sans" w:cs="Open Sans"/>
          <w:sz w:val="16"/>
          <w:szCs w:val="16"/>
        </w:rPr>
        <w:t xml:space="preserve"> alignment of learning outcomes,</w:t>
      </w:r>
      <w:r w:rsidRPr="00086C45">
        <w:rPr>
          <w:rFonts w:ascii="Open Sans" w:hAnsi="Open Sans" w:cs="Open Sans"/>
          <w:sz w:val="16"/>
          <w:szCs w:val="16"/>
        </w:rPr>
        <w:t xml:space="preserve"> </w:t>
      </w:r>
      <w:r w:rsidRPr="006276FD">
        <w:rPr>
          <w:rFonts w:ascii="Open Sans" w:hAnsi="Open Sans" w:cs="Open Sans"/>
          <w:sz w:val="16"/>
          <w:szCs w:val="16"/>
        </w:rPr>
        <w:t>through waiver</w:t>
      </w:r>
      <w:r>
        <w:rPr>
          <w:rFonts w:ascii="Open Sans" w:hAnsi="Open Sans" w:cs="Open Sans"/>
          <w:sz w:val="16"/>
          <w:szCs w:val="16"/>
        </w:rPr>
        <w:t xml:space="preserve"> by the Deputy Vice Chancellor, Academic.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F17A2" w14:textId="77777777" w:rsidR="00640103" w:rsidRPr="00893EEE" w:rsidRDefault="00640103" w:rsidP="00AE470E">
    <w:pPr>
      <w:pStyle w:val="Header"/>
      <w:ind w:right="-900"/>
      <w:rPr>
        <w:rFonts w:ascii="Roboto" w:hAnsi="Roboto"/>
        <w:b/>
        <w:bCs/>
        <w:color w:val="005E86"/>
        <w:szCs w:val="22"/>
      </w:rPr>
    </w:pPr>
    <w:r>
      <w:rPr>
        <w:rFonts w:ascii="Roboto" w:hAnsi="Roboto"/>
        <w:noProof/>
        <w:lang w:eastAsia="en-AU"/>
      </w:rPr>
      <w:drawing>
        <wp:anchor distT="0" distB="0" distL="114300" distR="114300" simplePos="0" relativeHeight="251662336" behindDoc="0" locked="0" layoutInCell="1" allowOverlap="1" wp14:anchorId="1BEE4754" wp14:editId="1F332601">
          <wp:simplePos x="0" y="0"/>
          <wp:positionH relativeFrom="page">
            <wp:align>right</wp:align>
          </wp:positionH>
          <wp:positionV relativeFrom="paragraph">
            <wp:posOffset>-240030</wp:posOffset>
          </wp:positionV>
          <wp:extent cx="1655064" cy="1719072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1719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5A85A8" w14:textId="77777777" w:rsidR="00640103" w:rsidRPr="00D65195" w:rsidRDefault="00640103" w:rsidP="00AE470E">
    <w:pPr>
      <w:pStyle w:val="Header"/>
      <w:ind w:left="-1440" w:right="-1440"/>
      <w:rPr>
        <w:rFonts w:ascii="Roboto" w:hAnsi="Roboto"/>
      </w:rPr>
    </w:pPr>
  </w:p>
  <w:p w14:paraId="60C655C5" w14:textId="77777777" w:rsidR="00640103" w:rsidRDefault="00640103" w:rsidP="00AE470E">
    <w:pPr>
      <w:pStyle w:val="Header"/>
      <w:ind w:right="-1440"/>
      <w:rPr>
        <w:rFonts w:ascii="Roboto" w:hAnsi="Roboto"/>
      </w:rPr>
    </w:pPr>
    <w:r>
      <w:rPr>
        <w:rFonts w:ascii="Roboto" w:hAnsi="Roboto"/>
        <w:b/>
        <w:bCs/>
        <w:noProof/>
        <w:color w:val="005E86"/>
        <w:szCs w:val="22"/>
        <w:lang w:eastAsia="en-AU"/>
      </w:rPr>
      <w:drawing>
        <wp:anchor distT="0" distB="0" distL="114300" distR="114300" simplePos="0" relativeHeight="251661312" behindDoc="0" locked="0" layoutInCell="1" allowOverlap="1" wp14:anchorId="0845A898" wp14:editId="7361737B">
          <wp:simplePos x="0" y="0"/>
          <wp:positionH relativeFrom="column">
            <wp:posOffset>-43815</wp:posOffset>
          </wp:positionH>
          <wp:positionV relativeFrom="paragraph">
            <wp:posOffset>117475</wp:posOffset>
          </wp:positionV>
          <wp:extent cx="1386840" cy="447040"/>
          <wp:effectExtent l="0" t="0" r="0" b="1016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44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D55B4E" w14:textId="77777777" w:rsidR="00640103" w:rsidRDefault="00640103" w:rsidP="00AE470E">
    <w:pPr>
      <w:pStyle w:val="Header"/>
      <w:ind w:right="-1440"/>
      <w:rPr>
        <w:rFonts w:ascii="Roboto" w:hAnsi="Roboto"/>
      </w:rPr>
    </w:pPr>
  </w:p>
  <w:p w14:paraId="1B1C9907" w14:textId="7BA088D8" w:rsidR="00640103" w:rsidRDefault="00ED0D47" w:rsidP="00AE470E">
    <w:pPr>
      <w:pStyle w:val="Header"/>
      <w:ind w:right="-1440"/>
      <w:rPr>
        <w:rFonts w:ascii="Roboto" w:hAnsi="Roboto"/>
      </w:rPr>
    </w:pPr>
    <w:r w:rsidRPr="000F7D70">
      <w:rPr>
        <w:rFonts w:ascii="Roboto" w:hAnsi="Roboto"/>
        <w:b/>
        <w:bCs/>
        <w:noProof/>
        <w:color w:val="005E86"/>
        <w:sz w:val="15"/>
        <w:szCs w:val="15"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983296" wp14:editId="54ACA17E">
              <wp:simplePos x="0" y="0"/>
              <wp:positionH relativeFrom="column">
                <wp:posOffset>12700</wp:posOffset>
              </wp:positionH>
              <wp:positionV relativeFrom="paragraph">
                <wp:posOffset>27940</wp:posOffset>
              </wp:positionV>
              <wp:extent cx="6272784" cy="0"/>
              <wp:effectExtent l="0" t="0" r="2667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72784" cy="0"/>
                      </a:xfrm>
                      <a:prstGeom prst="line">
                        <a:avLst/>
                      </a:prstGeom>
                      <a:ln w="8890">
                        <a:solidFill>
                          <a:srgbClr val="005E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138A25" id="Straight Connector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2.2pt" to="494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" strokecolor="#005e86" strokeweight=".7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87132"/>
    <w:multiLevelType w:val="hybridMultilevel"/>
    <w:tmpl w:val="9CEC7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23AB7"/>
    <w:multiLevelType w:val="multilevel"/>
    <w:tmpl w:val="618C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C73E5"/>
    <w:multiLevelType w:val="hybridMultilevel"/>
    <w:tmpl w:val="E30CD578"/>
    <w:lvl w:ilvl="0" w:tplc="9BF45F2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41BEB"/>
    <w:multiLevelType w:val="multilevel"/>
    <w:tmpl w:val="EA3A31AA"/>
    <w:lvl w:ilvl="0">
      <w:start w:val="1"/>
      <w:numFmt w:val="decimal"/>
      <w:pStyle w:val="Clause"/>
      <w:lvlText w:val="(%1)"/>
      <w:lvlJc w:val="left"/>
      <w:pPr>
        <w:tabs>
          <w:tab w:val="num" w:pos="539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709" w:hanging="567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left"/>
      <w:pPr>
        <w:tabs>
          <w:tab w:val="num" w:pos="1276"/>
        </w:tabs>
        <w:ind w:left="1276" w:hanging="56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843"/>
        </w:tabs>
        <w:ind w:left="1843" w:hanging="567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tabs>
          <w:tab w:val="num" w:pos="1807"/>
        </w:tabs>
        <w:ind w:left="1807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311"/>
        </w:tabs>
        <w:ind w:left="2311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15"/>
        </w:tabs>
        <w:ind w:left="2815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319"/>
        </w:tabs>
        <w:ind w:left="3319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95"/>
        </w:tabs>
        <w:ind w:left="3895" w:hanging="1440"/>
      </w:pPr>
      <w:rPr>
        <w:rFonts w:hint="default"/>
      </w:rPr>
    </w:lvl>
  </w:abstractNum>
  <w:abstractNum w:abstractNumId="4" w15:restartNumberingAfterBreak="0">
    <w:nsid w:val="4D4B712D"/>
    <w:multiLevelType w:val="hybridMultilevel"/>
    <w:tmpl w:val="89DE9F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76498"/>
    <w:multiLevelType w:val="hybridMultilevel"/>
    <w:tmpl w:val="A51214CE"/>
    <w:lvl w:ilvl="0" w:tplc="E6ACE3E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FB5370"/>
    <w:multiLevelType w:val="hybridMultilevel"/>
    <w:tmpl w:val="67BE3EB6"/>
    <w:lvl w:ilvl="0" w:tplc="0DB8C4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422CA9"/>
    <w:multiLevelType w:val="hybridMultilevel"/>
    <w:tmpl w:val="31585E18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"/>
  </w:num>
  <w:num w:numId="34">
    <w:abstractNumId w:val="7"/>
  </w:num>
  <w:num w:numId="35">
    <w:abstractNumId w:val="6"/>
  </w:num>
  <w:num w:numId="36">
    <w:abstractNumId w:val="2"/>
  </w:num>
  <w:num w:numId="37">
    <w:abstractNumId w:val="5"/>
  </w:num>
  <w:num w:numId="38">
    <w:abstractNumId w:val="3"/>
  </w:num>
  <w:num w:numId="39">
    <w:abstractNumId w:val="3"/>
  </w:num>
  <w:num w:numId="40">
    <w:abstractNumId w:val="4"/>
  </w:num>
  <w:num w:numId="41">
    <w:abstractNumId w:val="0"/>
  </w:num>
  <w:num w:numId="42">
    <w:abstractNumId w:val="3"/>
  </w:num>
  <w:num w:numId="43">
    <w:abstractNumId w:val="3"/>
  </w:num>
  <w:num w:numId="44">
    <w:abstractNumId w:val="3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179"/>
    <w:rsid w:val="00011142"/>
    <w:rsid w:val="00024DBC"/>
    <w:rsid w:val="00041378"/>
    <w:rsid w:val="00057D20"/>
    <w:rsid w:val="00086C45"/>
    <w:rsid w:val="00097694"/>
    <w:rsid w:val="000A5490"/>
    <w:rsid w:val="000F23A2"/>
    <w:rsid w:val="000F3CA2"/>
    <w:rsid w:val="000F58EA"/>
    <w:rsid w:val="000F779B"/>
    <w:rsid w:val="0012064A"/>
    <w:rsid w:val="00120824"/>
    <w:rsid w:val="0012411F"/>
    <w:rsid w:val="00152447"/>
    <w:rsid w:val="001746A9"/>
    <w:rsid w:val="0019320D"/>
    <w:rsid w:val="00195518"/>
    <w:rsid w:val="001979C7"/>
    <w:rsid w:val="001A66E1"/>
    <w:rsid w:val="001B3F3A"/>
    <w:rsid w:val="001C0266"/>
    <w:rsid w:val="001C120D"/>
    <w:rsid w:val="001D20A9"/>
    <w:rsid w:val="001E570D"/>
    <w:rsid w:val="001F64C2"/>
    <w:rsid w:val="00204D6A"/>
    <w:rsid w:val="002266F8"/>
    <w:rsid w:val="0023334C"/>
    <w:rsid w:val="00241E07"/>
    <w:rsid w:val="00252C9F"/>
    <w:rsid w:val="0026068D"/>
    <w:rsid w:val="002752AB"/>
    <w:rsid w:val="00291012"/>
    <w:rsid w:val="0029187C"/>
    <w:rsid w:val="002A0EDD"/>
    <w:rsid w:val="002B27D7"/>
    <w:rsid w:val="002D7F8F"/>
    <w:rsid w:val="002E43D7"/>
    <w:rsid w:val="002F645A"/>
    <w:rsid w:val="003038D3"/>
    <w:rsid w:val="003122F0"/>
    <w:rsid w:val="00313055"/>
    <w:rsid w:val="003334BE"/>
    <w:rsid w:val="00342530"/>
    <w:rsid w:val="00353E05"/>
    <w:rsid w:val="00357BCE"/>
    <w:rsid w:val="00371A7B"/>
    <w:rsid w:val="003934A9"/>
    <w:rsid w:val="00397254"/>
    <w:rsid w:val="003A0025"/>
    <w:rsid w:val="003A7EC6"/>
    <w:rsid w:val="003B0159"/>
    <w:rsid w:val="003C1F33"/>
    <w:rsid w:val="003C7A68"/>
    <w:rsid w:val="003D08DB"/>
    <w:rsid w:val="003D25C3"/>
    <w:rsid w:val="00403AEA"/>
    <w:rsid w:val="00417E07"/>
    <w:rsid w:val="004511E6"/>
    <w:rsid w:val="004761DE"/>
    <w:rsid w:val="0047763A"/>
    <w:rsid w:val="00487475"/>
    <w:rsid w:val="00487AAE"/>
    <w:rsid w:val="004907C3"/>
    <w:rsid w:val="004A44D7"/>
    <w:rsid w:val="004F789F"/>
    <w:rsid w:val="00503683"/>
    <w:rsid w:val="00504A20"/>
    <w:rsid w:val="0050588C"/>
    <w:rsid w:val="005063A6"/>
    <w:rsid w:val="005107CD"/>
    <w:rsid w:val="00512534"/>
    <w:rsid w:val="00530DCF"/>
    <w:rsid w:val="00542D25"/>
    <w:rsid w:val="0059693B"/>
    <w:rsid w:val="00596CEC"/>
    <w:rsid w:val="005A5657"/>
    <w:rsid w:val="005B6F73"/>
    <w:rsid w:val="005B7283"/>
    <w:rsid w:val="005C1429"/>
    <w:rsid w:val="005C3182"/>
    <w:rsid w:val="005D2CA4"/>
    <w:rsid w:val="005E197E"/>
    <w:rsid w:val="006035AD"/>
    <w:rsid w:val="00640103"/>
    <w:rsid w:val="00640485"/>
    <w:rsid w:val="006A7800"/>
    <w:rsid w:val="006B6047"/>
    <w:rsid w:val="006D1F73"/>
    <w:rsid w:val="006D640C"/>
    <w:rsid w:val="0070534B"/>
    <w:rsid w:val="00722DF3"/>
    <w:rsid w:val="00735658"/>
    <w:rsid w:val="00745F39"/>
    <w:rsid w:val="007550BC"/>
    <w:rsid w:val="007554B6"/>
    <w:rsid w:val="007667B1"/>
    <w:rsid w:val="0078326B"/>
    <w:rsid w:val="007913AE"/>
    <w:rsid w:val="007A05CC"/>
    <w:rsid w:val="007A37CA"/>
    <w:rsid w:val="007B42CF"/>
    <w:rsid w:val="007B7A4C"/>
    <w:rsid w:val="007C162C"/>
    <w:rsid w:val="007C2B52"/>
    <w:rsid w:val="007C5FB4"/>
    <w:rsid w:val="007D5655"/>
    <w:rsid w:val="007E6584"/>
    <w:rsid w:val="00811146"/>
    <w:rsid w:val="00831613"/>
    <w:rsid w:val="00836AF9"/>
    <w:rsid w:val="008409AC"/>
    <w:rsid w:val="0084347A"/>
    <w:rsid w:val="00884F47"/>
    <w:rsid w:val="008A2616"/>
    <w:rsid w:val="008A37AD"/>
    <w:rsid w:val="008B3FDF"/>
    <w:rsid w:val="008C12C1"/>
    <w:rsid w:val="008C5A3B"/>
    <w:rsid w:val="0090297C"/>
    <w:rsid w:val="00936D76"/>
    <w:rsid w:val="00940C76"/>
    <w:rsid w:val="00943CDF"/>
    <w:rsid w:val="009631E9"/>
    <w:rsid w:val="009740F7"/>
    <w:rsid w:val="00982980"/>
    <w:rsid w:val="009B0943"/>
    <w:rsid w:val="009B0952"/>
    <w:rsid w:val="009C439C"/>
    <w:rsid w:val="009D0C76"/>
    <w:rsid w:val="009D59E1"/>
    <w:rsid w:val="009E3A2A"/>
    <w:rsid w:val="009F5D76"/>
    <w:rsid w:val="00A131A9"/>
    <w:rsid w:val="00A226D0"/>
    <w:rsid w:val="00A23966"/>
    <w:rsid w:val="00A4091D"/>
    <w:rsid w:val="00A42784"/>
    <w:rsid w:val="00A47B31"/>
    <w:rsid w:val="00A667CE"/>
    <w:rsid w:val="00A73477"/>
    <w:rsid w:val="00A822F5"/>
    <w:rsid w:val="00A871F9"/>
    <w:rsid w:val="00A92C82"/>
    <w:rsid w:val="00AB674E"/>
    <w:rsid w:val="00AD0CAE"/>
    <w:rsid w:val="00AD37D2"/>
    <w:rsid w:val="00AE470E"/>
    <w:rsid w:val="00AF3DA2"/>
    <w:rsid w:val="00B0185D"/>
    <w:rsid w:val="00B17D1E"/>
    <w:rsid w:val="00B41222"/>
    <w:rsid w:val="00B43019"/>
    <w:rsid w:val="00B46B96"/>
    <w:rsid w:val="00B50B3E"/>
    <w:rsid w:val="00B51BF3"/>
    <w:rsid w:val="00B531F5"/>
    <w:rsid w:val="00B64AC1"/>
    <w:rsid w:val="00B6676B"/>
    <w:rsid w:val="00B67C1B"/>
    <w:rsid w:val="00B76F85"/>
    <w:rsid w:val="00B84093"/>
    <w:rsid w:val="00B95D9E"/>
    <w:rsid w:val="00BB3150"/>
    <w:rsid w:val="00BD713B"/>
    <w:rsid w:val="00C1354E"/>
    <w:rsid w:val="00C255D5"/>
    <w:rsid w:val="00C40B1B"/>
    <w:rsid w:val="00C6416B"/>
    <w:rsid w:val="00C64BE2"/>
    <w:rsid w:val="00C86DD9"/>
    <w:rsid w:val="00CA49F2"/>
    <w:rsid w:val="00CB2703"/>
    <w:rsid w:val="00CC2A61"/>
    <w:rsid w:val="00CC6CC1"/>
    <w:rsid w:val="00CE1CD8"/>
    <w:rsid w:val="00CE2D5C"/>
    <w:rsid w:val="00CE6156"/>
    <w:rsid w:val="00CF4BFE"/>
    <w:rsid w:val="00D16476"/>
    <w:rsid w:val="00D30E99"/>
    <w:rsid w:val="00D515F5"/>
    <w:rsid w:val="00D51DC7"/>
    <w:rsid w:val="00D530EA"/>
    <w:rsid w:val="00D63FD8"/>
    <w:rsid w:val="00D75E47"/>
    <w:rsid w:val="00D835AE"/>
    <w:rsid w:val="00DA105D"/>
    <w:rsid w:val="00DB3847"/>
    <w:rsid w:val="00DD0C0D"/>
    <w:rsid w:val="00DE2873"/>
    <w:rsid w:val="00DE3713"/>
    <w:rsid w:val="00DF7BB9"/>
    <w:rsid w:val="00E05F1C"/>
    <w:rsid w:val="00E06924"/>
    <w:rsid w:val="00E35F10"/>
    <w:rsid w:val="00E510F6"/>
    <w:rsid w:val="00E71677"/>
    <w:rsid w:val="00EB7700"/>
    <w:rsid w:val="00EC3341"/>
    <w:rsid w:val="00EC6F17"/>
    <w:rsid w:val="00ED0D47"/>
    <w:rsid w:val="00ED14C8"/>
    <w:rsid w:val="00ED5FD0"/>
    <w:rsid w:val="00EE333A"/>
    <w:rsid w:val="00EE47A0"/>
    <w:rsid w:val="00EF34BA"/>
    <w:rsid w:val="00EF6FDF"/>
    <w:rsid w:val="00F023CC"/>
    <w:rsid w:val="00F03044"/>
    <w:rsid w:val="00F11EA3"/>
    <w:rsid w:val="00F203CC"/>
    <w:rsid w:val="00F24EB2"/>
    <w:rsid w:val="00F34A1B"/>
    <w:rsid w:val="00F40E5F"/>
    <w:rsid w:val="00F51329"/>
    <w:rsid w:val="00F60541"/>
    <w:rsid w:val="00F83327"/>
    <w:rsid w:val="00F96C17"/>
    <w:rsid w:val="00FB07F6"/>
    <w:rsid w:val="00FC1B4A"/>
    <w:rsid w:val="00FC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D42536C"/>
  <w15:docId w15:val="{F4C7A317-0DD7-4DE7-AE63-A8AFEFDC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F39"/>
    <w:rPr>
      <w:rFonts w:ascii="Calibri" w:hAnsi="Calibri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F10"/>
    <w:pPr>
      <w:pBdr>
        <w:top w:val="single" w:sz="24" w:space="0" w:color="FDB727"/>
        <w:left w:val="single" w:sz="24" w:space="0" w:color="FDB727"/>
        <w:bottom w:val="single" w:sz="24" w:space="0" w:color="FDB727"/>
        <w:right w:val="single" w:sz="24" w:space="0" w:color="FDB727"/>
      </w:pBdr>
      <w:shd w:val="clear" w:color="auto" w:fill="FDB727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F10"/>
    <w:pPr>
      <w:pBdr>
        <w:top w:val="single" w:sz="24" w:space="0" w:color="003399"/>
        <w:left w:val="single" w:sz="24" w:space="0" w:color="003399"/>
        <w:bottom w:val="single" w:sz="24" w:space="0" w:color="003399"/>
        <w:right w:val="single" w:sz="24" w:space="0" w:color="003399"/>
      </w:pBdr>
      <w:shd w:val="clear" w:color="auto" w:fill="003399"/>
      <w:spacing w:after="0"/>
      <w:outlineLvl w:val="1"/>
    </w:pPr>
    <w:rPr>
      <w:rFonts w:asciiTheme="majorHAnsi" w:hAnsiTheme="majorHAnsi"/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5F1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2"/>
    </w:pPr>
    <w:rPr>
      <w:rFonts w:asciiTheme="majorHAnsi" w:hAnsiTheme="majorHAnsi"/>
      <w:caps/>
      <w:color w:val="003399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F1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5F1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5F1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5F10"/>
    <w:p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5F1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5F1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37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3713"/>
  </w:style>
  <w:style w:type="paragraph" w:styleId="Footer">
    <w:name w:val="footer"/>
    <w:basedOn w:val="Normal"/>
    <w:link w:val="FooterChar"/>
    <w:uiPriority w:val="99"/>
    <w:unhideWhenUsed/>
    <w:rsid w:val="00DE37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3713"/>
  </w:style>
  <w:style w:type="paragraph" w:styleId="BalloonText">
    <w:name w:val="Balloon Text"/>
    <w:basedOn w:val="Normal"/>
    <w:link w:val="BalloonTextChar"/>
    <w:uiPriority w:val="99"/>
    <w:semiHidden/>
    <w:unhideWhenUsed/>
    <w:rsid w:val="00DE37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E371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5F10"/>
    <w:rPr>
      <w:rFonts w:asciiTheme="majorHAnsi" w:hAnsiTheme="majorHAnsi"/>
      <w:b/>
      <w:bCs/>
      <w:caps/>
      <w:color w:val="FFFFFF" w:themeColor="background1"/>
      <w:spacing w:val="15"/>
      <w:shd w:val="clear" w:color="auto" w:fill="FDB727"/>
    </w:rPr>
  </w:style>
  <w:style w:type="character" w:customStyle="1" w:styleId="Heading2Char">
    <w:name w:val="Heading 2 Char"/>
    <w:basedOn w:val="DefaultParagraphFont"/>
    <w:link w:val="Heading2"/>
    <w:uiPriority w:val="9"/>
    <w:rsid w:val="00E35F10"/>
    <w:rPr>
      <w:rFonts w:asciiTheme="majorHAnsi" w:hAnsiTheme="majorHAnsi"/>
      <w:caps/>
      <w:spacing w:val="15"/>
      <w:shd w:val="clear" w:color="auto" w:fill="003399"/>
    </w:rPr>
  </w:style>
  <w:style w:type="character" w:customStyle="1" w:styleId="Heading3Char">
    <w:name w:val="Heading 3 Char"/>
    <w:basedOn w:val="DefaultParagraphFont"/>
    <w:link w:val="Heading3"/>
    <w:uiPriority w:val="9"/>
    <w:rsid w:val="00E35F10"/>
    <w:rPr>
      <w:rFonts w:asciiTheme="majorHAnsi" w:hAnsiTheme="majorHAnsi"/>
      <w:caps/>
      <w:color w:val="003399"/>
      <w:spacing w:val="15"/>
      <w:shd w:val="clear" w:color="auto" w:fill="DBE5F1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F10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5F10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F1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5F1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F1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5F1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5F10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A7EC6"/>
    <w:pPr>
      <w:spacing w:before="120" w:after="120"/>
    </w:pPr>
    <w:rPr>
      <w:rFonts w:asciiTheme="majorHAnsi" w:hAnsiTheme="majorHAnsi"/>
      <w:b/>
      <w:caps/>
      <w:color w:val="003399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7EC6"/>
    <w:rPr>
      <w:rFonts w:asciiTheme="majorHAnsi" w:hAnsiTheme="majorHAnsi"/>
      <w:b/>
      <w:caps/>
      <w:color w:val="003399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F1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35F10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35F10"/>
    <w:rPr>
      <w:b/>
      <w:bCs/>
    </w:rPr>
  </w:style>
  <w:style w:type="character" w:styleId="Emphasis">
    <w:name w:val="Emphasis"/>
    <w:uiPriority w:val="20"/>
    <w:qFormat/>
    <w:rsid w:val="00E35F1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35F1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35F1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35F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35F1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35F1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F1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F1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E35F1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E35F1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E35F1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E35F1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E35F1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5F10"/>
    <w:pPr>
      <w:outlineLvl w:val="9"/>
    </w:pPr>
    <w:rPr>
      <w:lang w:bidi="en-US"/>
    </w:rPr>
  </w:style>
  <w:style w:type="paragraph" w:customStyle="1" w:styleId="SubHdg1">
    <w:name w:val="_Sub Hdg 1"/>
    <w:basedOn w:val="Normal"/>
    <w:next w:val="Clause"/>
    <w:rsid w:val="00FC5179"/>
    <w:pPr>
      <w:spacing w:before="120" w:after="120" w:line="240" w:lineRule="auto"/>
    </w:pPr>
    <w:rPr>
      <w:rFonts w:ascii="Arial" w:eastAsia="Times New Roman" w:hAnsi="Arial" w:cs="Times New Roman"/>
      <w:b/>
      <w:sz w:val="28"/>
    </w:rPr>
  </w:style>
  <w:style w:type="character" w:styleId="Hyperlink">
    <w:name w:val="Hyperlink"/>
    <w:uiPriority w:val="99"/>
    <w:rsid w:val="00FC5179"/>
    <w:rPr>
      <w:color w:val="0000FF"/>
      <w:u w:val="single"/>
    </w:rPr>
  </w:style>
  <w:style w:type="paragraph" w:customStyle="1" w:styleId="Clause">
    <w:name w:val="_Clause"/>
    <w:basedOn w:val="Normal"/>
    <w:rsid w:val="00FC5179"/>
    <w:pPr>
      <w:numPr>
        <w:numId w:val="1"/>
      </w:numPr>
      <w:spacing w:before="120" w:after="120" w:line="240" w:lineRule="auto"/>
    </w:pPr>
    <w:rPr>
      <w:rFonts w:ascii="Arial" w:eastAsia="Times New Roman" w:hAnsi="Arial" w:cs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hAnsi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980"/>
    <w:rPr>
      <w:rFonts w:ascii="Calibri" w:hAnsi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4DBC"/>
    <w:pPr>
      <w:spacing w:before="0" w:after="0" w:line="240" w:lineRule="auto"/>
    </w:pPr>
    <w:rPr>
      <w:rFonts w:ascii="Calibri" w:hAnsi="Calibri"/>
      <w:szCs w:val="20"/>
    </w:rPr>
  </w:style>
  <w:style w:type="table" w:styleId="TableGrid">
    <w:name w:val="Table Grid"/>
    <w:basedOn w:val="TableNormal"/>
    <w:uiPriority w:val="39"/>
    <w:rsid w:val="005C318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36D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87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2A61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2A61"/>
    <w:rPr>
      <w:rFonts w:ascii="Calibri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2A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43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67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89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10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9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46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3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ationaleducation.gov.au/Services-And-Resources/services-for-organisations/Pages/Services-for-organisations.asp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s.gov.au/ausstats/abs@.nsf/Lookup/1220.0Chapter32013,%20Version%201.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qf.edu.au/aqf-leve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ric.org.uk/naric/" TargetMode="External"/><Relationship Id="rId14" Type="http://schemas.openxmlformats.org/officeDocument/2006/relationships/hyperlink" Target="http://www.abs.gov.au/AUSSTATS/abs@.nsf/Latestproducts/1220.0Contents02013,%20Version%201.2?opendocument&amp;tabname=Summary&amp;prodno=1220.0&amp;issue=2013,%20Version%201.2&amp;num=&amp;view=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794C5C-ECC9-4ACF-9D18-17127AE18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1576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University</Company>
  <LinksUpToDate>false</LinksUpToDate>
  <CharactersWithSpaces>10541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Hyde</dc:creator>
  <cp:keywords/>
  <dc:description/>
  <cp:lastModifiedBy>Rebecca Rich</cp:lastModifiedBy>
  <cp:revision>5</cp:revision>
  <cp:lastPrinted>2018-10-21T23:41:00Z</cp:lastPrinted>
  <dcterms:created xsi:type="dcterms:W3CDTF">2018-10-22T02:37:00Z</dcterms:created>
  <dcterms:modified xsi:type="dcterms:W3CDTF">2018-10-22T03:31:00Z</dcterms:modified>
</cp:coreProperties>
</file>