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 xml:space="preserve">Under Part B (Course Monitoring) of the Course and Unit Accreditation Policy, Course Coordinators will complete an Annual Course Report and provide it to the Head of School and School Board. 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The Annual Course Report is based on metrics provided (from the MIS) to the Course Coordinator in 2 separate reports: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ab/>
        <w:t>1) Course Performance Metrics (trend)</w:t>
      </w:r>
      <w:bookmarkStart w:id="0" w:name="_GoBack"/>
      <w:bookmarkEnd w:id="0"/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ab/>
        <w:t xml:space="preserve">2) Course Performance Metrics (location split) 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Note: The Course Performance Metrics reports should be attached to this Course Report.</w:t>
      </w:r>
    </w:p>
    <w:p w:rsidR="00E111C4" w:rsidRPr="00D93B59" w:rsidRDefault="00E111C4" w:rsidP="00E111C4">
      <w:pPr>
        <w:rPr>
          <w:rFonts w:ascii="Roboto" w:hAnsi="Roboto" w:cs="Arial"/>
          <w:b/>
          <w:color w:val="00206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4"/>
        <w:gridCol w:w="1376"/>
        <w:gridCol w:w="1842"/>
        <w:gridCol w:w="2694"/>
      </w:tblGrid>
      <w:tr w:rsidR="00E111C4" w:rsidRPr="00D93B59" w:rsidTr="00E111C4"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SubHdg2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Course Name &amp; Code</w:t>
            </w:r>
          </w:p>
        </w:tc>
        <w:tc>
          <w:tcPr>
            <w:tcW w:w="5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  <w:tr w:rsidR="00E111C4" w:rsidRPr="00D93B59" w:rsidTr="00E111C4"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SubHdg2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Course Coordinator</w:t>
            </w:r>
          </w:p>
        </w:tc>
        <w:tc>
          <w:tcPr>
            <w:tcW w:w="5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  <w:tr w:rsidR="00E111C4" w:rsidRPr="00D93B59" w:rsidTr="00E111C4"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SubHdg2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Year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eastAsia="ArialMT" w:hAnsi="Roboto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Normal0"/>
              <w:rPr>
                <w:rFonts w:ascii="Roboto" w:eastAsia="ArialMT" w:hAnsi="Roboto"/>
                <w:b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b/>
                <w:sz w:val="22"/>
                <w:szCs w:val="22"/>
                <w:lang w:val="en-GB"/>
              </w:rPr>
              <w:t>Report Date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eastAsia="ArialMT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Please review the data shown in the Course Performance Metrics Reports under sections:</w:t>
      </w:r>
    </w:p>
    <w:p w:rsidR="00E111C4" w:rsidRPr="00D93B59" w:rsidRDefault="00E111C4" w:rsidP="00E111C4">
      <w:pPr>
        <w:pStyle w:val="ListParagraph"/>
        <w:numPr>
          <w:ilvl w:val="0"/>
          <w:numId w:val="3"/>
        </w:num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Demand  / Enrolments  / Student Profile / Progress and Retention / Success and Completion / Student Survey results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05"/>
        <w:gridCol w:w="6062"/>
      </w:tblGrid>
      <w:tr w:rsidR="00E111C4" w:rsidRPr="00D93B59" w:rsidTr="00E111C4">
        <w:trPr>
          <w:trHeight w:val="1193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Roboto" w:hAnsi="Roboto"/>
                <w:b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Examine these data and provide any insights. Comment on any patterns, for example, differences across locations, trends across years and performance of this course compared to the University overall. </w:t>
            </w:r>
          </w:p>
        </w:tc>
      </w:tr>
      <w:tr w:rsidR="00E111C4" w:rsidRPr="00D93B59" w:rsidTr="00E111C4">
        <w:trPr>
          <w:trHeight w:hRule="exact" w:val="91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Demand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sz w:val="22"/>
                <w:szCs w:val="22"/>
                <w:lang w:val="en-GB"/>
              </w:rPr>
            </w:pPr>
            <w:proofErr w:type="gramStart"/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e.g</w:t>
            </w:r>
            <w:proofErr w:type="gramEnd"/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. have the applications been trending up or down? Have the types of applicant changed?</w:t>
            </w:r>
          </w:p>
        </w:tc>
      </w:tr>
      <w:tr w:rsidR="00E111C4" w:rsidRPr="00D93B59" w:rsidTr="00E111C4">
        <w:trPr>
          <w:trHeight w:hRule="exact" w:val="100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Enrolments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sz w:val="22"/>
                <w:szCs w:val="22"/>
                <w:lang w:val="en-GB"/>
              </w:rPr>
            </w:pPr>
            <w:proofErr w:type="gramStart"/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e.g</w:t>
            </w:r>
            <w:proofErr w:type="gramEnd"/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 xml:space="preserve">. how are the student numbers / EFTSL in this course tracking over recent years? </w:t>
            </w:r>
          </w:p>
        </w:tc>
      </w:tr>
      <w:tr w:rsidR="00E111C4" w:rsidRPr="00D93B59" w:rsidTr="00E111C4">
        <w:trPr>
          <w:trHeight w:hRule="exact" w:val="98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Student Profile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does the equity profile compare to SCU overall?</w:t>
            </w:r>
          </w:p>
        </w:tc>
      </w:tr>
      <w:tr w:rsidR="00E111C4" w:rsidRPr="00D93B59" w:rsidTr="00E111C4">
        <w:trPr>
          <w:trHeight w:hRule="exact" w:val="98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Success &amp; Completion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is the success rate tracking for this course over time? Are there consistent patterns of success seen across unit sites? Please comment on the grade distribution in this course</w:t>
            </w: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05"/>
        <w:gridCol w:w="6062"/>
      </w:tblGrid>
      <w:tr w:rsidR="00E111C4" w:rsidRPr="00D93B59" w:rsidTr="00E111C4">
        <w:trPr>
          <w:trHeight w:hRule="exact" w:val="1151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Progress &amp; Retention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does the rate of attrition from this course compare to SCU overall? Do these figures suggest a high rate of course transfers?</w:t>
            </w:r>
          </w:p>
        </w:tc>
      </w:tr>
      <w:tr w:rsidR="00E111C4" w:rsidRPr="00D93B59" w:rsidTr="00E111C4">
        <w:trPr>
          <w:trHeight w:hRule="exact" w:val="1266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Student survey results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do the levels of student satisfaction in this course compare to the University? Are there any particular areas which might need attention?</w:t>
            </w: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44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284" w:hanging="284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Summary of significant changes to the course delivery in this period (e.g. new delivery locations, new structure or content, course accreditation)</w:t>
            </w:r>
          </w:p>
        </w:tc>
      </w:tr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614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284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How were support services utilised in delivery of this course (e.g. Library, Academic Skills, Teaching &amp; Learning, </w:t>
            </w:r>
            <w:proofErr w:type="gramStart"/>
            <w:r w:rsidRPr="00D93B59">
              <w:rPr>
                <w:rFonts w:ascii="Roboto" w:hAnsi="Roboto"/>
                <w:sz w:val="22"/>
                <w:szCs w:val="22"/>
                <w:lang w:val="en-GB"/>
              </w:rPr>
              <w:t>Technology</w:t>
            </w:r>
            <w:proofErr w:type="gramEnd"/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 Services)?</w:t>
            </w:r>
          </w:p>
        </w:tc>
      </w:tr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520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318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How has the course delivery ensured students are developing the appropriate Graduate Attributes? </w:t>
            </w:r>
          </w:p>
        </w:tc>
      </w:tr>
      <w:tr w:rsidR="00E111C4" w:rsidRPr="00D93B59" w:rsidTr="00E111C4">
        <w:trPr>
          <w:trHeight w:val="149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spacing w:before="0" w:after="200" w:line="276" w:lineRule="auto"/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br w:type="page"/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5. Outline any particular issues affecting the course delivery in this period (e.g. staffing, facilities, course structure &amp; content, modes of delivery, academic integrity). Relevant issues identified in the Unit reports provided this year should be included.</w:t>
            </w:r>
          </w:p>
        </w:tc>
      </w:tr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520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5"/>
              </w:numPr>
              <w:ind w:left="318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Summary and examples of best practice </w:t>
            </w:r>
          </w:p>
        </w:tc>
      </w:tr>
      <w:tr w:rsidR="00E111C4" w:rsidRPr="00D93B59" w:rsidTr="00E111C4">
        <w:trPr>
          <w:trHeight w:val="149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520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5"/>
              </w:numPr>
              <w:ind w:left="318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Report on actions taken and / or planned initiatives</w:t>
            </w:r>
          </w:p>
        </w:tc>
      </w:tr>
      <w:tr w:rsidR="00E111C4" w:rsidRPr="00D93B59" w:rsidTr="00E111C4">
        <w:trPr>
          <w:trHeight w:val="149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9D2A18" w:rsidRPr="00D93B59" w:rsidRDefault="009D2A18" w:rsidP="00E111C4">
      <w:pPr>
        <w:rPr>
          <w:rFonts w:ascii="Roboto" w:hAnsi="Roboto"/>
          <w:sz w:val="22"/>
          <w:szCs w:val="22"/>
        </w:rPr>
      </w:pPr>
    </w:p>
    <w:sectPr w:rsidR="009D2A18" w:rsidRPr="00D93B59" w:rsidSect="00D93B59">
      <w:headerReference w:type="default" r:id="rId7"/>
      <w:footerReference w:type="default" r:id="rId8"/>
      <w:pgSz w:w="11900" w:h="16840" w:code="9"/>
      <w:pgMar w:top="37" w:right="146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D6" w:rsidRDefault="00BD0DD6" w:rsidP="00D65195">
      <w:r>
        <w:separator/>
      </w:r>
    </w:p>
  </w:endnote>
  <w:endnote w:type="continuationSeparator" w:id="0">
    <w:p w:rsidR="00BD0DD6" w:rsidRDefault="00BD0DD6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" w:hAnsi="Roboto"/>
        <w:sz w:val="21"/>
      </w:rPr>
      <w:id w:val="171684161"/>
      <w:docPartObj>
        <w:docPartGallery w:val="Page Numbers (Bottom of Page)"/>
        <w:docPartUnique/>
      </w:docPartObj>
    </w:sdtPr>
    <w:sdtEndPr/>
    <w:sdtContent>
      <w:sdt>
        <w:sdtPr>
          <w:rPr>
            <w:rFonts w:ascii="Roboto" w:hAnsi="Roboto"/>
            <w:sz w:val="21"/>
          </w:rPr>
          <w:id w:val="1901630379"/>
          <w:docPartObj>
            <w:docPartGallery w:val="Page Numbers (Top of Page)"/>
            <w:docPartUnique/>
          </w:docPartObj>
        </w:sdtPr>
        <w:sdtEndPr/>
        <w:sdtContent>
          <w:p w:rsidR="007245B4" w:rsidRPr="007245B4" w:rsidRDefault="007245B4">
            <w:pPr>
              <w:pStyle w:val="Footer"/>
              <w:jc w:val="right"/>
              <w:rPr>
                <w:rFonts w:ascii="Roboto" w:hAnsi="Roboto"/>
                <w:sz w:val="21"/>
              </w:rPr>
            </w:pPr>
            <w:r w:rsidRPr="007245B4">
              <w:rPr>
                <w:rFonts w:ascii="Roboto" w:hAnsi="Roboto"/>
                <w:sz w:val="21"/>
              </w:rPr>
              <w:t xml:space="preserve">Page 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begin"/>
            </w:r>
            <w:r w:rsidRPr="007245B4">
              <w:rPr>
                <w:rFonts w:ascii="Roboto" w:hAnsi="Roboto"/>
                <w:b/>
                <w:bCs/>
                <w:sz w:val="21"/>
              </w:rPr>
              <w:instrText xml:space="preserve"> PAGE </w:instrTex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separate"/>
            </w:r>
            <w:r w:rsidR="00D93B59">
              <w:rPr>
                <w:rFonts w:ascii="Roboto" w:hAnsi="Roboto"/>
                <w:b/>
                <w:bCs/>
                <w:noProof/>
                <w:sz w:val="21"/>
              </w:rPr>
              <w:t>2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end"/>
            </w:r>
            <w:r w:rsidRPr="007245B4">
              <w:rPr>
                <w:rFonts w:ascii="Roboto" w:hAnsi="Roboto"/>
                <w:sz w:val="21"/>
              </w:rPr>
              <w:t xml:space="preserve"> of 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begin"/>
            </w:r>
            <w:r w:rsidRPr="007245B4">
              <w:rPr>
                <w:rFonts w:ascii="Roboto" w:hAnsi="Roboto"/>
                <w:b/>
                <w:bCs/>
                <w:sz w:val="21"/>
              </w:rPr>
              <w:instrText xml:space="preserve"> NUMPAGES  </w:instrTex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separate"/>
            </w:r>
            <w:r w:rsidR="00D93B59">
              <w:rPr>
                <w:rFonts w:ascii="Roboto" w:hAnsi="Roboto"/>
                <w:b/>
                <w:bCs/>
                <w:noProof/>
                <w:sz w:val="21"/>
              </w:rPr>
              <w:t>3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end"/>
            </w:r>
          </w:p>
        </w:sdtContent>
      </w:sdt>
    </w:sdtContent>
  </w:sdt>
  <w:p w:rsidR="0060376B" w:rsidRPr="009562A7" w:rsidRDefault="0060376B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D6" w:rsidRDefault="00BD0DD6" w:rsidP="00D65195">
      <w:r>
        <w:separator/>
      </w:r>
    </w:p>
  </w:footnote>
  <w:footnote w:type="continuationSeparator" w:id="0">
    <w:p w:rsidR="00BD0DD6" w:rsidRDefault="00BD0DD6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eastAsia="ja-JP"/>
      </w:rPr>
      <w:drawing>
        <wp:anchor distT="0" distB="0" distL="114300" distR="114300" simplePos="0" relativeHeight="251658240" behindDoc="1" locked="0" layoutInCell="1" allowOverlap="1" wp14:anchorId="6D5F38B3" wp14:editId="790F24DC">
          <wp:simplePos x="0" y="0"/>
          <wp:positionH relativeFrom="column">
            <wp:posOffset>4267200</wp:posOffset>
          </wp:positionH>
          <wp:positionV relativeFrom="paragraph">
            <wp:posOffset>0</wp:posOffset>
          </wp:positionV>
          <wp:extent cx="2374265" cy="2459355"/>
          <wp:effectExtent l="0" t="0" r="698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265" cy="24593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eastAsia="ja-JP"/>
      </w:rPr>
      <w:drawing>
        <wp:anchor distT="0" distB="0" distL="114300" distR="114300" simplePos="0" relativeHeight="251659264" behindDoc="0" locked="0" layoutInCell="1" allowOverlap="1" wp14:anchorId="5505F33F" wp14:editId="6051A44E">
          <wp:simplePos x="0" y="0"/>
          <wp:positionH relativeFrom="column">
            <wp:posOffset>-458470</wp:posOffset>
          </wp:positionH>
          <wp:positionV relativeFrom="paragraph">
            <wp:posOffset>278130</wp:posOffset>
          </wp:positionV>
          <wp:extent cx="2606040" cy="84074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893EEE" w:rsidRPr="00D93B59" w:rsidRDefault="00D93B59" w:rsidP="00D93B59">
    <w:pPr>
      <w:pStyle w:val="p1"/>
      <w:ind w:hanging="567"/>
      <w:rPr>
        <w:rFonts w:ascii="Roboto" w:hAnsi="Roboto"/>
        <w:b/>
        <w:bCs/>
        <w:color w:val="0066A9"/>
        <w:sz w:val="32"/>
        <w:szCs w:val="22"/>
        <w:lang w:val="en-GB" w:eastAsia="en-GB"/>
      </w:rPr>
    </w:pPr>
    <w:r>
      <w:rPr>
        <w:rFonts w:ascii="Roboto" w:hAnsi="Roboto"/>
        <w:b/>
        <w:bCs/>
        <w:color w:val="0066A9"/>
        <w:sz w:val="32"/>
        <w:szCs w:val="22"/>
        <w:lang w:val="en-GB" w:eastAsia="en-GB"/>
      </w:rPr>
      <w:t>Annual Course Report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941BEB"/>
    <w:multiLevelType w:val="multilevel"/>
    <w:tmpl w:val="4182A254"/>
    <w:lvl w:ilvl="0">
      <w:start w:val="1"/>
      <w:numFmt w:val="decimal"/>
      <w:pStyle w:val="Clause"/>
      <w:lvlText w:val="(%1)"/>
      <w:lvlJc w:val="left"/>
      <w:pPr>
        <w:tabs>
          <w:tab w:val="num" w:pos="539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4F7E6C9C"/>
    <w:multiLevelType w:val="hybridMultilevel"/>
    <w:tmpl w:val="7CF2B0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25B59"/>
    <w:multiLevelType w:val="hybridMultilevel"/>
    <w:tmpl w:val="70EEC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348D7"/>
    <w:multiLevelType w:val="hybridMultilevel"/>
    <w:tmpl w:val="5E380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009F6"/>
    <w:multiLevelType w:val="hybridMultilevel"/>
    <w:tmpl w:val="BD4A67C0"/>
    <w:lvl w:ilvl="0" w:tplc="987668C6">
      <w:start w:val="6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D6"/>
    <w:rsid w:val="000F2141"/>
    <w:rsid w:val="00287B0E"/>
    <w:rsid w:val="002F11B1"/>
    <w:rsid w:val="0041549F"/>
    <w:rsid w:val="00480AA3"/>
    <w:rsid w:val="00507018"/>
    <w:rsid w:val="005435B7"/>
    <w:rsid w:val="00582F1B"/>
    <w:rsid w:val="0060376B"/>
    <w:rsid w:val="00673CF6"/>
    <w:rsid w:val="006E4199"/>
    <w:rsid w:val="007245B4"/>
    <w:rsid w:val="0076491B"/>
    <w:rsid w:val="00780A1B"/>
    <w:rsid w:val="0079243A"/>
    <w:rsid w:val="008274ED"/>
    <w:rsid w:val="008476BF"/>
    <w:rsid w:val="00893EEE"/>
    <w:rsid w:val="009562A7"/>
    <w:rsid w:val="009A5438"/>
    <w:rsid w:val="009D2A18"/>
    <w:rsid w:val="00A2110F"/>
    <w:rsid w:val="00BB09AA"/>
    <w:rsid w:val="00BD0DD6"/>
    <w:rsid w:val="00C13715"/>
    <w:rsid w:val="00D55B59"/>
    <w:rsid w:val="00D65195"/>
    <w:rsid w:val="00D9106C"/>
    <w:rsid w:val="00D93B59"/>
    <w:rsid w:val="00DA1953"/>
    <w:rsid w:val="00E111C4"/>
    <w:rsid w:val="00F25330"/>
    <w:rsid w:val="00F56401"/>
    <w:rsid w:val="00F75F25"/>
    <w:rsid w:val="00F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chartTrackingRefBased/>
  <w15:docId w15:val="{093EFCC8-D77D-4A01-A887-9E769E7B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1C4"/>
    <w:pPr>
      <w:spacing w:before="120" w:after="120"/>
    </w:pPr>
    <w:rPr>
      <w:rFonts w:ascii="Arial" w:eastAsia="Times New Roman" w:hAnsi="Arial" w:cs="Times New Roman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/>
      <w:sz w:val="8"/>
      <w:szCs w:val="8"/>
    </w:rPr>
  </w:style>
  <w:style w:type="table" w:styleId="TableGrid">
    <w:name w:val="Table Grid"/>
    <w:basedOn w:val="TableNormal"/>
    <w:rsid w:val="007245B4"/>
    <w:rPr>
      <w:rFonts w:ascii="Cambria" w:eastAsia="Cambria" w:hAnsi="Cambria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use">
    <w:name w:val="_Clause"/>
    <w:basedOn w:val="Normal"/>
    <w:rsid w:val="007245B4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111C4"/>
    <w:pPr>
      <w:ind w:left="720"/>
      <w:contextualSpacing/>
    </w:pPr>
  </w:style>
  <w:style w:type="paragraph" w:customStyle="1" w:styleId="Normal0">
    <w:name w:val="_Normal"/>
    <w:basedOn w:val="Normal"/>
    <w:next w:val="Normal"/>
    <w:rsid w:val="00E111C4"/>
    <w:rPr>
      <w:bCs/>
    </w:rPr>
  </w:style>
  <w:style w:type="paragraph" w:customStyle="1" w:styleId="SubHdg2">
    <w:name w:val="_Sub Hdg 2"/>
    <w:basedOn w:val="Normal"/>
    <w:next w:val="Normal"/>
    <w:rsid w:val="00E111C4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urke\Downloads\Governance_Services_Letterhead_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Governance_Services_Letterhead_Template (1).dotx</Template>
  <TotalTime>2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University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dburke</dc:creator>
  <cp:keywords/>
  <dc:description/>
  <cp:lastModifiedBy>Dominic Burke</cp:lastModifiedBy>
  <cp:revision>3</cp:revision>
  <cp:lastPrinted>2017-10-22T23:26:00Z</cp:lastPrinted>
  <dcterms:created xsi:type="dcterms:W3CDTF">2018-03-18T22:59:00Z</dcterms:created>
  <dcterms:modified xsi:type="dcterms:W3CDTF">2018-03-18T23:01:00Z</dcterms:modified>
</cp:coreProperties>
</file>